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315CF" w14:textId="77777777" w:rsidR="001237B4" w:rsidRPr="00AD6508" w:rsidRDefault="001237B4" w:rsidP="00BE01D4">
      <w:pPr>
        <w:tabs>
          <w:tab w:val="left" w:pos="2665"/>
        </w:tabs>
        <w:spacing w:line="276" w:lineRule="auto"/>
        <w:rPr>
          <w:rFonts w:eastAsiaTheme="minorHAnsi"/>
          <w:b/>
          <w:sz w:val="24"/>
          <w:szCs w:val="24"/>
          <w:lang w:val="sr-Latn-RS"/>
        </w:rPr>
      </w:pPr>
    </w:p>
    <w:p w14:paraId="38C857CD" w14:textId="77777777" w:rsidR="001237B4" w:rsidRPr="00AD6508" w:rsidRDefault="001237B4" w:rsidP="00BE01D4">
      <w:pPr>
        <w:tabs>
          <w:tab w:val="left" w:pos="2665"/>
        </w:tabs>
        <w:spacing w:line="276" w:lineRule="auto"/>
        <w:rPr>
          <w:b/>
          <w:sz w:val="24"/>
          <w:szCs w:val="24"/>
          <w:lang w:val="sr-Latn-RS"/>
        </w:rPr>
      </w:pPr>
    </w:p>
    <w:p w14:paraId="78DD36C0" w14:textId="77777777" w:rsidR="001237B4" w:rsidRPr="00AD6508" w:rsidRDefault="001237B4" w:rsidP="00BE01D4">
      <w:pPr>
        <w:tabs>
          <w:tab w:val="left" w:pos="2665"/>
        </w:tabs>
        <w:spacing w:line="276" w:lineRule="auto"/>
        <w:rPr>
          <w:b/>
          <w:sz w:val="24"/>
          <w:szCs w:val="24"/>
          <w:lang w:val="sr-Latn-RS"/>
        </w:rPr>
      </w:pPr>
    </w:p>
    <w:p w14:paraId="598A5770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tbl>
      <w:tblPr>
        <w:tblpPr w:leftFromText="187" w:rightFromText="187" w:bottomFromText="160" w:vertAnchor="page" w:horzAnchor="margin" w:tblpXSpec="center" w:tblpY="6916"/>
        <w:tblW w:w="4000" w:type="pct"/>
        <w:tblBorders>
          <w:left w:val="single" w:sz="12" w:space="0" w:color="4F81BD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7476"/>
      </w:tblGrid>
      <w:tr w:rsidR="001237B4" w:rsidRPr="00AD6508" w14:paraId="366517B6" w14:textId="77777777" w:rsidTr="001237B4">
        <w:tc>
          <w:tcPr>
            <w:tcW w:w="7476" w:type="dxa"/>
            <w:tcBorders>
              <w:top w:val="nil"/>
              <w:left w:val="single" w:sz="12" w:space="0" w:color="4F81BD" w:themeColor="accent1"/>
              <w:bottom w:val="nil"/>
              <w:right w:val="nil"/>
            </w:tcBorders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2B494EE9" w14:textId="77777777" w:rsidR="001237B4" w:rsidRPr="00AD6508" w:rsidRDefault="001237B4" w:rsidP="00BE01D4">
            <w:pPr>
              <w:pStyle w:val="NoSpacing"/>
              <w:spacing w:line="276" w:lineRule="auto"/>
              <w:rPr>
                <w:rFonts w:ascii="Calibri" w:hAnsi="Calibri" w:cs="Calibri"/>
                <w:color w:val="365F91" w:themeColor="accent1" w:themeShade="BF"/>
                <w:sz w:val="24"/>
                <w:lang w:val="sr-Latn-RS"/>
              </w:rPr>
            </w:pPr>
          </w:p>
        </w:tc>
      </w:tr>
      <w:tr w:rsidR="001237B4" w:rsidRPr="00AD6508" w14:paraId="6E1A9647" w14:textId="77777777" w:rsidTr="001237B4">
        <w:tc>
          <w:tcPr>
            <w:tcW w:w="7476" w:type="dxa"/>
            <w:tcBorders>
              <w:top w:val="nil"/>
              <w:left w:val="single" w:sz="12" w:space="0" w:color="4F81BD" w:themeColor="accent1"/>
              <w:bottom w:val="nil"/>
              <w:right w:val="nil"/>
            </w:tcBorders>
            <w:hideMark/>
          </w:tcPr>
          <w:sdt>
            <w:sdtPr>
              <w:rPr>
                <w:rFonts w:ascii="Calibri" w:eastAsia="Times New Roman" w:hAnsi="Calibri" w:cs="Calibri"/>
                <w:b/>
                <w:color w:val="215868" w:themeColor="accent5" w:themeShade="80"/>
                <w:sz w:val="36"/>
                <w:szCs w:val="36"/>
                <w:lang w:val="sr-Latn-RS"/>
              </w:rPr>
              <w:alias w:val="Title"/>
              <w:id w:val="13406919"/>
              <w:placeholder>
                <w:docPart w:val="D3AE00E27C974B9A8998291BD1FA153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14:paraId="5F4B7D81" w14:textId="10C312EE" w:rsidR="001237B4" w:rsidRPr="00AD6508" w:rsidRDefault="0051604D" w:rsidP="00BE01D4">
                <w:pPr>
                  <w:pStyle w:val="NoSpacing"/>
                  <w:spacing w:line="276" w:lineRule="auto"/>
                  <w:rPr>
                    <w:rFonts w:ascii="Calibri" w:eastAsiaTheme="majorEastAsia" w:hAnsi="Calibri" w:cs="Calibri"/>
                    <w:color w:val="4F81BD" w:themeColor="accent1"/>
                    <w:sz w:val="88"/>
                    <w:szCs w:val="88"/>
                    <w:lang w:val="sr-Latn-RS"/>
                  </w:rPr>
                </w:pPr>
                <w:r>
                  <w:rPr>
                    <w:rFonts w:ascii="Calibri" w:eastAsia="Times New Roman" w:hAnsi="Calibri" w:cs="Calibri"/>
                    <w:b/>
                    <w:color w:val="215868" w:themeColor="accent5" w:themeShade="80"/>
                    <w:sz w:val="36"/>
                    <w:szCs w:val="36"/>
                    <w:lang w:val="sr-Latn-RS"/>
                  </w:rPr>
                  <w:t>Прилог 3. 3.</w:t>
                </w:r>
              </w:p>
            </w:sdtContent>
          </w:sdt>
        </w:tc>
      </w:tr>
      <w:tr w:rsidR="001237B4" w:rsidRPr="00AD6508" w14:paraId="6EC7B15A" w14:textId="77777777" w:rsidTr="001237B4">
        <w:trPr>
          <w:trHeight w:val="373"/>
        </w:trPr>
        <w:sdt>
          <w:sdtPr>
            <w:rPr>
              <w:rFonts w:ascii="Calibri" w:eastAsia="Times New Roman" w:hAnsi="Calibri" w:cs="Calibri"/>
              <w:b/>
              <w:color w:val="0070C0"/>
              <w:sz w:val="28"/>
              <w:szCs w:val="28"/>
              <w:lang w:val="sr-Latn-RS"/>
            </w:rPr>
            <w:alias w:val="Subtitle"/>
            <w:id w:val="13406923"/>
            <w:placeholder>
              <w:docPart w:val="3D3ABB14031B490BB18867FDD258ADA7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476" w:type="dxa"/>
                <w:tcBorders>
                  <w:top w:val="nil"/>
                  <w:left w:val="single" w:sz="12" w:space="0" w:color="4F81BD" w:themeColor="accent1"/>
                  <w:bottom w:val="nil"/>
                  <w:right w:val="nil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hideMark/>
              </w:tcPr>
              <w:p w14:paraId="0D040886" w14:textId="77777777" w:rsidR="001237B4" w:rsidRPr="00AD6508" w:rsidRDefault="001237B4" w:rsidP="00BE01D4">
                <w:pPr>
                  <w:pStyle w:val="NoSpacing"/>
                  <w:spacing w:line="276" w:lineRule="auto"/>
                  <w:rPr>
                    <w:rFonts w:ascii="Calibri" w:eastAsia="Times New Roman" w:hAnsi="Calibri" w:cs="Calibri"/>
                    <w:b/>
                    <w:color w:val="0070C0"/>
                    <w:sz w:val="28"/>
                    <w:szCs w:val="28"/>
                    <w:lang w:val="sr-Latn-RS"/>
                  </w:rPr>
                </w:pPr>
                <w:r w:rsidRPr="00AD6508">
                  <w:rPr>
                    <w:rFonts w:ascii="Calibri" w:eastAsia="Times New Roman" w:hAnsi="Calibri" w:cs="Calibri"/>
                    <w:b/>
                    <w:color w:val="0070C0"/>
                    <w:sz w:val="28"/>
                    <w:szCs w:val="28"/>
                    <w:lang w:val="sr-Latn-RS"/>
                  </w:rPr>
                  <w:t>Анализа резултата анкете о усвајању корективних и превентивних мера</w:t>
                </w:r>
              </w:p>
            </w:tc>
          </w:sdtContent>
        </w:sdt>
      </w:tr>
    </w:tbl>
    <w:p w14:paraId="7DEBBE21" w14:textId="77777777" w:rsidR="001237B4" w:rsidRPr="00AD6508" w:rsidRDefault="001237B4" w:rsidP="00BE01D4">
      <w:pPr>
        <w:spacing w:line="276" w:lineRule="auto"/>
        <w:jc w:val="center"/>
        <w:rPr>
          <w:rFonts w:eastAsiaTheme="minorHAnsi"/>
          <w:b/>
          <w:sz w:val="24"/>
          <w:szCs w:val="24"/>
          <w:lang w:val="sr-Latn-RS"/>
        </w:rPr>
      </w:pPr>
    </w:p>
    <w:p w14:paraId="57EA02AE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4775AF71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08D860EA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700AA2D5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6315BD90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541624A3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70886D8F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3CDFF9D1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777F8BEF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732834D3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687F7D28" w14:textId="77777777" w:rsidR="001237B4" w:rsidRPr="00AD6508" w:rsidRDefault="001237B4" w:rsidP="00BE01D4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7DF16721" w14:textId="77777777" w:rsidR="001237B4" w:rsidRPr="00AD6508" w:rsidRDefault="001237B4" w:rsidP="00BE01D4">
      <w:pPr>
        <w:spacing w:line="276" w:lineRule="auto"/>
        <w:jc w:val="center"/>
        <w:rPr>
          <w:b/>
          <w:sz w:val="28"/>
          <w:szCs w:val="24"/>
          <w:lang w:val="sr-Latn-RS"/>
        </w:rPr>
      </w:pPr>
    </w:p>
    <w:p w14:paraId="310E6A01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11057C83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1A866065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302CBC03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3F359735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05F6971C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600FD241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5A01F395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17EA9185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1CDD4E7F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711913EF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6A1EA1B2" w14:textId="77777777" w:rsidR="001237B4" w:rsidRPr="00AD6508" w:rsidRDefault="001237B4" w:rsidP="00BE01D4">
      <w:pPr>
        <w:spacing w:line="276" w:lineRule="auto"/>
        <w:rPr>
          <w:sz w:val="24"/>
          <w:szCs w:val="24"/>
          <w:lang w:val="sr-Latn-RS"/>
        </w:rPr>
      </w:pPr>
    </w:p>
    <w:p w14:paraId="342E1CD4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6814D1D2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01C25935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17E4F9A8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464A6CBD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303A5CD0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4A075C59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176E926F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07F46679" w14:textId="77777777" w:rsidR="001237B4" w:rsidRPr="00AD6508" w:rsidRDefault="001237B4" w:rsidP="00BE01D4">
      <w:pPr>
        <w:spacing w:line="276" w:lineRule="auto"/>
        <w:jc w:val="center"/>
        <w:rPr>
          <w:rFonts w:eastAsiaTheme="minorEastAsia"/>
          <w:color w:val="4F81BD" w:themeColor="accent1"/>
          <w:sz w:val="28"/>
          <w:szCs w:val="28"/>
          <w:lang w:val="sr-Latn-RS"/>
        </w:rPr>
      </w:pPr>
    </w:p>
    <w:p w14:paraId="460BE1A2" w14:textId="77777777" w:rsidR="001237B4" w:rsidRPr="00AD6508" w:rsidRDefault="001237B4" w:rsidP="00BE01D4">
      <w:pPr>
        <w:spacing w:line="276" w:lineRule="auto"/>
        <w:jc w:val="center"/>
        <w:rPr>
          <w:sz w:val="24"/>
          <w:szCs w:val="24"/>
          <w:lang w:val="sr-Latn-RS"/>
        </w:rPr>
      </w:pPr>
      <w:r w:rsidRPr="00AD6508">
        <w:rPr>
          <w:rFonts w:eastAsiaTheme="minorEastAsia"/>
          <w:color w:val="4F81BD" w:themeColor="accent1"/>
          <w:sz w:val="28"/>
          <w:szCs w:val="28"/>
          <w:lang w:val="sr-Latn-RS"/>
        </w:rPr>
        <w:t>Универзитет у Београду – Филолошки факултет</w:t>
      </w:r>
    </w:p>
    <w:p w14:paraId="50DBEE19" w14:textId="77777777" w:rsidR="001237B4" w:rsidRPr="00AD6508" w:rsidRDefault="001237B4" w:rsidP="00BE01D4">
      <w:pPr>
        <w:spacing w:line="276" w:lineRule="auto"/>
        <w:rPr>
          <w:b/>
          <w:sz w:val="21"/>
          <w:szCs w:val="21"/>
          <w:lang w:val="sr-Latn-RS"/>
        </w:rPr>
      </w:pPr>
      <w:r w:rsidRPr="00AD6508">
        <w:rPr>
          <w:b/>
          <w:lang w:val="sr-Latn-RS"/>
        </w:rPr>
        <w:br w:type="page"/>
      </w:r>
    </w:p>
    <w:p w14:paraId="204A24A7" w14:textId="77777777" w:rsidR="00ED6DA5" w:rsidRPr="0034355E" w:rsidRDefault="009B106F" w:rsidP="001646EA">
      <w:pPr>
        <w:pStyle w:val="Heading1"/>
        <w:spacing w:line="276" w:lineRule="auto"/>
        <w:ind w:left="0"/>
        <w:jc w:val="center"/>
        <w:rPr>
          <w:color w:val="0070C0"/>
          <w:sz w:val="24"/>
          <w:lang w:val="sr-Latn-RS"/>
        </w:rPr>
      </w:pPr>
      <w:r w:rsidRPr="0034355E">
        <w:rPr>
          <w:color w:val="0070C0"/>
          <w:sz w:val="24"/>
          <w:lang w:val="sr-Latn-RS"/>
        </w:rPr>
        <w:lastRenderedPageBreak/>
        <w:t xml:space="preserve">Предлог корективних и превентивних </w:t>
      </w:r>
      <w:r w:rsidR="001646EA" w:rsidRPr="0034355E">
        <w:rPr>
          <w:color w:val="0070C0"/>
          <w:sz w:val="24"/>
          <w:lang w:val="sr-Latn-RS"/>
        </w:rPr>
        <w:t>мера на основу резултата анкете</w:t>
      </w:r>
      <w:r w:rsidR="001646EA" w:rsidRPr="0034355E">
        <w:rPr>
          <w:color w:val="0070C0"/>
          <w:sz w:val="24"/>
          <w:lang w:val="sr-Cyrl-RS"/>
        </w:rPr>
        <w:t xml:space="preserve"> </w:t>
      </w:r>
      <w:r w:rsidRPr="0034355E">
        <w:rPr>
          <w:color w:val="0070C0"/>
          <w:sz w:val="24"/>
          <w:lang w:val="sr-Latn-RS"/>
        </w:rPr>
        <w:t>студената о квалитету наставног процеса</w:t>
      </w:r>
    </w:p>
    <w:p w14:paraId="576CDFE7" w14:textId="77777777" w:rsidR="00ED6DA5" w:rsidRPr="00AD6508" w:rsidRDefault="00ED6DA5" w:rsidP="00BE01D4">
      <w:pPr>
        <w:pStyle w:val="BodyText"/>
        <w:spacing w:line="276" w:lineRule="auto"/>
        <w:ind w:left="0"/>
        <w:rPr>
          <w:b/>
          <w:lang w:val="sr-Latn-RS"/>
        </w:rPr>
      </w:pPr>
    </w:p>
    <w:p w14:paraId="06D67478" w14:textId="77777777" w:rsidR="00ED6DA5" w:rsidRPr="001646EA" w:rsidRDefault="009B106F" w:rsidP="00BE01D4">
      <w:pPr>
        <w:pStyle w:val="BodyText"/>
        <w:spacing w:line="276" w:lineRule="auto"/>
        <w:ind w:left="126" w:right="117" w:firstLine="700"/>
        <w:jc w:val="both"/>
        <w:rPr>
          <w:sz w:val="24"/>
          <w:szCs w:val="24"/>
          <w:lang w:val="sr-Latn-RS"/>
        </w:rPr>
      </w:pPr>
      <w:r w:rsidRPr="001646EA">
        <w:rPr>
          <w:sz w:val="24"/>
          <w:szCs w:val="24"/>
          <w:lang w:val="sr-Latn-RS"/>
        </w:rPr>
        <w:t>Резултати анкете студената о квалитету наставног процеса (Прилог</w:t>
      </w:r>
      <w:r w:rsidR="00BE01D4" w:rsidRPr="001646EA">
        <w:rPr>
          <w:sz w:val="24"/>
          <w:szCs w:val="24"/>
          <w:lang w:val="sr-Latn-RS"/>
        </w:rPr>
        <w:t xml:space="preserve"> 3</w:t>
      </w:r>
      <w:r w:rsidRPr="001646EA">
        <w:rPr>
          <w:sz w:val="24"/>
          <w:szCs w:val="24"/>
          <w:lang w:val="sr-Latn-RS"/>
        </w:rPr>
        <w:t>.</w:t>
      </w:r>
      <w:r w:rsidR="00BE01D4" w:rsidRPr="001646EA">
        <w:rPr>
          <w:sz w:val="24"/>
          <w:szCs w:val="24"/>
          <w:lang w:val="sr-Latn-RS"/>
        </w:rPr>
        <w:t>2 – Анкета 2</w:t>
      </w:r>
      <w:r w:rsidRPr="001646EA">
        <w:rPr>
          <w:sz w:val="24"/>
          <w:szCs w:val="24"/>
          <w:lang w:val="sr-Latn-RS"/>
        </w:rPr>
        <w:t xml:space="preserve">) омогућили су </w:t>
      </w:r>
      <w:r w:rsidR="00D316A6" w:rsidRPr="001646EA">
        <w:rPr>
          <w:sz w:val="24"/>
          <w:szCs w:val="24"/>
          <w:lang w:val="sr-Latn-RS"/>
        </w:rPr>
        <w:t xml:space="preserve">добар </w:t>
      </w:r>
      <w:r w:rsidRPr="001646EA">
        <w:rPr>
          <w:sz w:val="24"/>
          <w:szCs w:val="24"/>
          <w:lang w:val="sr-Latn-RS"/>
        </w:rPr>
        <w:t xml:space="preserve">увид у </w:t>
      </w:r>
      <w:r w:rsidR="0006012E" w:rsidRPr="001646EA">
        <w:rPr>
          <w:sz w:val="24"/>
          <w:szCs w:val="24"/>
          <w:lang w:val="sr-Latn-RS"/>
        </w:rPr>
        <w:t>степен задовољства студената</w:t>
      </w:r>
      <w:r w:rsidR="00D316A6" w:rsidRPr="001646EA">
        <w:rPr>
          <w:sz w:val="24"/>
          <w:szCs w:val="24"/>
          <w:lang w:val="sr-Latn-RS"/>
        </w:rPr>
        <w:t xml:space="preserve"> свих нивоа студија и студијских програма на Филолошком факултету</w:t>
      </w:r>
      <w:r w:rsidR="0006012E" w:rsidRPr="001646EA">
        <w:rPr>
          <w:sz w:val="24"/>
          <w:szCs w:val="24"/>
          <w:lang w:val="sr-Latn-RS"/>
        </w:rPr>
        <w:t xml:space="preserve"> различитим аспектима наставног процеса.</w:t>
      </w:r>
    </w:p>
    <w:p w14:paraId="6C3EC102" w14:textId="0A87E0A7" w:rsidR="00D316A6" w:rsidRPr="001646EA" w:rsidRDefault="00D316A6" w:rsidP="00BE01D4">
      <w:pPr>
        <w:pStyle w:val="BodyText"/>
        <w:spacing w:before="157" w:line="276" w:lineRule="auto"/>
        <w:ind w:left="126" w:right="113" w:firstLine="700"/>
        <w:jc w:val="both"/>
        <w:rPr>
          <w:sz w:val="24"/>
          <w:szCs w:val="24"/>
          <w:lang w:val="sr-Latn-RS"/>
        </w:rPr>
      </w:pPr>
      <w:r w:rsidRPr="001646EA">
        <w:rPr>
          <w:sz w:val="24"/>
          <w:szCs w:val="24"/>
          <w:lang w:val="sr-Latn-RS"/>
        </w:rPr>
        <w:t xml:space="preserve">На основу добијених резултата може се закључити да су студенти </w:t>
      </w:r>
      <w:r w:rsidRPr="002A4AC0">
        <w:rPr>
          <w:b/>
          <w:sz w:val="24"/>
          <w:szCs w:val="24"/>
          <w:lang w:val="sr-Latn-RS"/>
        </w:rPr>
        <w:t xml:space="preserve">прилично </w:t>
      </w:r>
      <w:r w:rsidR="009B106F" w:rsidRPr="002A4AC0">
        <w:rPr>
          <w:b/>
          <w:sz w:val="24"/>
          <w:szCs w:val="24"/>
          <w:lang w:val="sr-Latn-RS"/>
        </w:rPr>
        <w:t>задовољни наставним процесом на Филолошком факултету</w:t>
      </w:r>
      <w:r w:rsidRPr="002A4AC0">
        <w:rPr>
          <w:b/>
          <w:sz w:val="24"/>
          <w:szCs w:val="24"/>
          <w:lang w:val="sr-Latn-RS"/>
        </w:rPr>
        <w:t xml:space="preserve"> – </w:t>
      </w:r>
      <w:r w:rsidR="009B106F" w:rsidRPr="002A4AC0">
        <w:rPr>
          <w:b/>
          <w:sz w:val="24"/>
          <w:szCs w:val="24"/>
          <w:lang w:val="sr-Latn-RS"/>
        </w:rPr>
        <w:t xml:space="preserve">укупна просечна оцена на нивоу целог узорка износи </w:t>
      </w:r>
      <w:r w:rsidRPr="002A4AC0">
        <w:rPr>
          <w:b/>
          <w:sz w:val="24"/>
          <w:szCs w:val="24"/>
          <w:lang w:val="sr-Latn-RS"/>
        </w:rPr>
        <w:t>4,0</w:t>
      </w:r>
      <w:r w:rsidRPr="001646EA">
        <w:rPr>
          <w:sz w:val="24"/>
          <w:szCs w:val="24"/>
          <w:lang w:val="sr-Latn-RS"/>
        </w:rPr>
        <w:t xml:space="preserve">, </w:t>
      </w:r>
      <w:r w:rsidR="002A4AC0">
        <w:rPr>
          <w:sz w:val="24"/>
          <w:szCs w:val="24"/>
          <w:lang w:val="sr-Cyrl-RS"/>
        </w:rPr>
        <w:t xml:space="preserve">и то </w:t>
      </w:r>
      <w:r w:rsidRPr="001646EA">
        <w:rPr>
          <w:sz w:val="24"/>
          <w:szCs w:val="24"/>
          <w:lang w:val="sr-Latn-RS"/>
        </w:rPr>
        <w:t xml:space="preserve">на основним академским студијама 3,9, на мастер академским студијама 4,1 а на докторским академским студијама 4,4. </w:t>
      </w:r>
    </w:p>
    <w:p w14:paraId="3E7F6A61" w14:textId="77777777" w:rsidR="00D316A6" w:rsidRPr="001646EA" w:rsidRDefault="00D316A6" w:rsidP="00BE01D4">
      <w:pPr>
        <w:pStyle w:val="BodyText"/>
        <w:spacing w:before="152" w:line="276" w:lineRule="auto"/>
        <w:ind w:left="126" w:right="114" w:firstLine="700"/>
        <w:jc w:val="both"/>
        <w:rPr>
          <w:sz w:val="24"/>
          <w:szCs w:val="24"/>
          <w:lang w:val="sr-Latn-RS"/>
        </w:rPr>
      </w:pPr>
      <w:r w:rsidRPr="001646EA">
        <w:rPr>
          <w:sz w:val="24"/>
          <w:szCs w:val="24"/>
          <w:lang w:val="sr-Latn-RS"/>
        </w:rPr>
        <w:t>Најбоље су оцењени базични аспекти наставног процеса: редовност одржавања наставе (4,4), спремност већине наставника да образложе оцену (4,2) и коректан и професионалан однос наставника према студентима (4,2). Аспекти наставног процеса којима су студенти најмање задовољни и на чијем унапређењу би требало радити јесу: усаглашеност ЕСПБ предмета с временом потребним за савладавање градива (3,1) и начин бирања изборних предмета (3,0).</w:t>
      </w:r>
    </w:p>
    <w:p w14:paraId="3920E06F" w14:textId="77777777" w:rsidR="00ED6DA5" w:rsidRPr="001646EA" w:rsidRDefault="009B106F" w:rsidP="00BE01D4">
      <w:pPr>
        <w:pStyle w:val="BodyText"/>
        <w:spacing w:before="152" w:line="276" w:lineRule="auto"/>
        <w:ind w:left="126" w:right="114" w:firstLine="700"/>
        <w:jc w:val="both"/>
        <w:rPr>
          <w:sz w:val="24"/>
          <w:szCs w:val="24"/>
          <w:lang w:val="sr-Latn-RS"/>
        </w:rPr>
      </w:pPr>
      <w:r w:rsidRPr="001646EA">
        <w:rPr>
          <w:sz w:val="24"/>
          <w:szCs w:val="24"/>
          <w:lang w:val="sr-Latn-RS"/>
        </w:rPr>
        <w:t xml:space="preserve">Одговори студената на питање отвореног типа у анкети дају смернице за унапређење </w:t>
      </w:r>
      <w:r w:rsidR="00AD6508" w:rsidRPr="001646EA">
        <w:rPr>
          <w:sz w:val="24"/>
          <w:szCs w:val="24"/>
          <w:lang w:val="sr-Cyrl-RS"/>
        </w:rPr>
        <w:t>различитих</w:t>
      </w:r>
      <w:r w:rsidRPr="001646EA">
        <w:rPr>
          <w:sz w:val="24"/>
          <w:szCs w:val="24"/>
          <w:lang w:val="sr-Latn-RS"/>
        </w:rPr>
        <w:t xml:space="preserve"> аспеката наставе.</w:t>
      </w:r>
    </w:p>
    <w:p w14:paraId="3D4EC9F5" w14:textId="77777777" w:rsidR="00ED6DA5" w:rsidRPr="001646EA" w:rsidRDefault="009B106F" w:rsidP="002A4AC0">
      <w:pPr>
        <w:pStyle w:val="BodyText"/>
        <w:spacing w:before="155" w:line="276" w:lineRule="auto"/>
        <w:ind w:left="126" w:firstLine="594"/>
        <w:rPr>
          <w:sz w:val="24"/>
          <w:szCs w:val="24"/>
          <w:lang w:val="sr-Latn-RS"/>
        </w:rPr>
      </w:pPr>
      <w:r w:rsidRPr="001646EA">
        <w:rPr>
          <w:sz w:val="24"/>
          <w:szCs w:val="24"/>
          <w:lang w:val="sr-Latn-RS"/>
        </w:rPr>
        <w:t>На</w:t>
      </w:r>
      <w:r w:rsidRPr="001646EA">
        <w:rPr>
          <w:spacing w:val="13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основу</w:t>
      </w:r>
      <w:r w:rsidRPr="001646EA">
        <w:rPr>
          <w:spacing w:val="11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резултата</w:t>
      </w:r>
      <w:r w:rsidRPr="001646EA">
        <w:rPr>
          <w:spacing w:val="15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анкетирања</w:t>
      </w:r>
      <w:r w:rsidRPr="001646EA">
        <w:rPr>
          <w:spacing w:val="11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препоручене</w:t>
      </w:r>
      <w:r w:rsidRPr="001646EA">
        <w:rPr>
          <w:spacing w:val="9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су</w:t>
      </w:r>
      <w:r w:rsidRPr="001646EA">
        <w:rPr>
          <w:spacing w:val="10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следеће</w:t>
      </w:r>
      <w:r w:rsidRPr="001646EA">
        <w:rPr>
          <w:spacing w:val="11"/>
          <w:sz w:val="24"/>
          <w:szCs w:val="24"/>
          <w:lang w:val="sr-Latn-RS"/>
        </w:rPr>
        <w:t xml:space="preserve"> </w:t>
      </w:r>
      <w:r w:rsidRPr="001646EA">
        <w:rPr>
          <w:sz w:val="24"/>
          <w:szCs w:val="24"/>
          <w:lang w:val="sr-Latn-RS"/>
        </w:rPr>
        <w:t>корективне</w:t>
      </w:r>
      <w:r w:rsidRPr="001646EA">
        <w:rPr>
          <w:spacing w:val="11"/>
          <w:sz w:val="24"/>
          <w:szCs w:val="24"/>
          <w:lang w:val="sr-Latn-RS"/>
        </w:rPr>
        <w:t xml:space="preserve"> </w:t>
      </w:r>
      <w:r w:rsidRPr="001646EA">
        <w:rPr>
          <w:spacing w:val="-2"/>
          <w:sz w:val="24"/>
          <w:szCs w:val="24"/>
          <w:lang w:val="sr-Latn-RS"/>
        </w:rPr>
        <w:t>мере:</w:t>
      </w:r>
    </w:p>
    <w:p w14:paraId="12A6885C" w14:textId="77777777" w:rsidR="00AD6508" w:rsidRPr="001646EA" w:rsidRDefault="00AD6508" w:rsidP="002A4AC0">
      <w:pPr>
        <w:pStyle w:val="ListParagraph"/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rFonts w:eastAsia="Times New Roman"/>
          <w:sz w:val="24"/>
          <w:szCs w:val="24"/>
          <w:lang w:val="sr-Latn-RS"/>
        </w:rPr>
      </w:pPr>
      <w:r w:rsidRPr="001646EA">
        <w:rPr>
          <w:rFonts w:eastAsia="Times New Roman"/>
          <w:b/>
          <w:bCs/>
          <w:sz w:val="24"/>
          <w:szCs w:val="24"/>
          <w:lang w:val="sr-Latn-RS"/>
        </w:rPr>
        <w:t>Унапредити студијске програме и наставне садржаје</w:t>
      </w:r>
      <w:r w:rsidRPr="001646EA">
        <w:rPr>
          <w:rFonts w:eastAsia="Times New Roman"/>
          <w:sz w:val="24"/>
          <w:szCs w:val="24"/>
          <w:lang w:val="sr-Latn-RS"/>
        </w:rPr>
        <w:t xml:space="preserve"> кроз ревизију наставних планова, боље усклађивање ЕСПБ с реалним оптерећењем студената, осавремењивање садржаја и повећање понуде изборних предмета који одговарају интересовањима студената. </w:t>
      </w:r>
    </w:p>
    <w:p w14:paraId="19C9E86C" w14:textId="0692A35D" w:rsidR="00AD6508" w:rsidRPr="00D57375" w:rsidRDefault="00AD6508" w:rsidP="002A4AC0">
      <w:pPr>
        <w:pStyle w:val="ListParagraph"/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rFonts w:eastAsia="Times New Roman"/>
          <w:sz w:val="24"/>
          <w:szCs w:val="24"/>
          <w:lang w:val="sr-Latn-RS"/>
        </w:rPr>
      </w:pPr>
      <w:r w:rsidRPr="00D57375">
        <w:rPr>
          <w:rFonts w:eastAsia="Times New Roman"/>
          <w:b/>
          <w:bCs/>
          <w:sz w:val="24"/>
          <w:szCs w:val="24"/>
          <w:lang w:val="sr-Latn-RS"/>
        </w:rPr>
        <w:t>Повећати заступљеност практичне наставе и стручне праксе</w:t>
      </w:r>
      <w:r w:rsidRPr="00D57375">
        <w:rPr>
          <w:rFonts w:eastAsia="Times New Roman"/>
          <w:sz w:val="24"/>
          <w:szCs w:val="24"/>
          <w:lang w:val="sr-Latn-RS"/>
        </w:rPr>
        <w:t xml:space="preserve"> како би студенти током студија стекли више практичних знања и вештина релевантних за </w:t>
      </w:r>
      <w:r w:rsidR="001646EA" w:rsidRPr="00D57375">
        <w:rPr>
          <w:rFonts w:eastAsia="Times New Roman"/>
          <w:sz w:val="24"/>
          <w:szCs w:val="24"/>
          <w:lang w:val="sr-Cyrl-RS"/>
        </w:rPr>
        <w:t>послове које ће обављати</w:t>
      </w:r>
      <w:r w:rsidRPr="00D57375">
        <w:rPr>
          <w:rFonts w:eastAsia="Times New Roman"/>
          <w:sz w:val="24"/>
          <w:szCs w:val="24"/>
          <w:lang w:val="sr-Latn-RS"/>
        </w:rPr>
        <w:t xml:space="preserve"> и </w:t>
      </w:r>
      <w:r w:rsidR="004E0007" w:rsidRPr="00D57375">
        <w:rPr>
          <w:rFonts w:eastAsia="Times New Roman"/>
          <w:sz w:val="24"/>
          <w:szCs w:val="24"/>
          <w:lang w:val="sr-Cyrl-RS"/>
        </w:rPr>
        <w:t xml:space="preserve">бити спремнији да се укључе на </w:t>
      </w:r>
      <w:r w:rsidRPr="00D57375">
        <w:rPr>
          <w:rFonts w:eastAsia="Times New Roman"/>
          <w:sz w:val="24"/>
          <w:szCs w:val="24"/>
          <w:lang w:val="sr-Latn-RS"/>
        </w:rPr>
        <w:t xml:space="preserve">тржиште рада. </w:t>
      </w:r>
    </w:p>
    <w:p w14:paraId="71E63725" w14:textId="714D7686" w:rsidR="00AD6508" w:rsidRPr="001646EA" w:rsidRDefault="00AD6508" w:rsidP="002A4AC0">
      <w:pPr>
        <w:pStyle w:val="ListParagraph"/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rFonts w:eastAsia="Times New Roman"/>
          <w:sz w:val="24"/>
          <w:szCs w:val="24"/>
          <w:lang w:val="sr-Latn-RS"/>
        </w:rPr>
      </w:pPr>
      <w:r w:rsidRPr="00D57375">
        <w:rPr>
          <w:rFonts w:eastAsia="Times New Roman"/>
          <w:b/>
          <w:bCs/>
          <w:sz w:val="24"/>
          <w:szCs w:val="24"/>
          <w:lang w:val="sr-Latn-RS"/>
        </w:rPr>
        <w:t>Унапредити организацију студија и информисање студената</w:t>
      </w:r>
      <w:r w:rsidRPr="00D57375">
        <w:rPr>
          <w:rFonts w:eastAsia="Times New Roman"/>
          <w:sz w:val="24"/>
          <w:szCs w:val="24"/>
          <w:lang w:val="sr-Latn-RS"/>
        </w:rPr>
        <w:t xml:space="preserve"> кроз благовремено објављивање важних информација, бољу координацију наставе и испитних рокова, избегавање преклапања термина</w:t>
      </w:r>
      <w:r w:rsidR="004E0007" w:rsidRPr="00D57375">
        <w:rPr>
          <w:rFonts w:eastAsia="Times New Roman"/>
          <w:sz w:val="24"/>
          <w:szCs w:val="24"/>
          <w:lang w:val="sr-Cyrl-RS"/>
        </w:rPr>
        <w:t xml:space="preserve"> успита</w:t>
      </w:r>
      <w:r w:rsidRPr="00D57375">
        <w:rPr>
          <w:rFonts w:eastAsia="Times New Roman"/>
          <w:sz w:val="24"/>
          <w:szCs w:val="24"/>
          <w:lang w:val="sr-Latn-RS"/>
        </w:rPr>
        <w:t xml:space="preserve"> и разматрање увођења додатних облика</w:t>
      </w:r>
      <w:r w:rsidRPr="001646EA">
        <w:rPr>
          <w:rFonts w:eastAsia="Times New Roman"/>
          <w:sz w:val="24"/>
          <w:szCs w:val="24"/>
          <w:lang w:val="sr-Latn-RS"/>
        </w:rPr>
        <w:t xml:space="preserve"> подршке студентима, попут менторских програма. </w:t>
      </w:r>
    </w:p>
    <w:p w14:paraId="27DE8453" w14:textId="77777777" w:rsidR="00765D63" w:rsidRDefault="00AD6508" w:rsidP="002A4AC0">
      <w:pPr>
        <w:pStyle w:val="ListParagraph"/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rFonts w:eastAsia="Times New Roman"/>
          <w:sz w:val="24"/>
          <w:szCs w:val="24"/>
          <w:lang w:val="sr-Latn-RS"/>
        </w:rPr>
      </w:pPr>
      <w:r w:rsidRPr="001646EA">
        <w:rPr>
          <w:rFonts w:eastAsia="Times New Roman"/>
          <w:b/>
          <w:bCs/>
          <w:sz w:val="24"/>
          <w:szCs w:val="24"/>
          <w:lang w:val="sr-Latn-RS"/>
        </w:rPr>
        <w:t>Унапредити доступност и квалитет наставних ресурса</w:t>
      </w:r>
      <w:r w:rsidRPr="001646EA">
        <w:rPr>
          <w:rFonts w:eastAsia="Times New Roman"/>
          <w:sz w:val="24"/>
          <w:szCs w:val="24"/>
          <w:lang w:val="sr-Latn-RS"/>
        </w:rPr>
        <w:t xml:space="preserve"> обезбеђивањем </w:t>
      </w:r>
      <w:r w:rsidR="001646EA">
        <w:rPr>
          <w:rFonts w:eastAsia="Times New Roman"/>
          <w:sz w:val="24"/>
          <w:szCs w:val="24"/>
          <w:lang w:val="sr-Cyrl-RS"/>
        </w:rPr>
        <w:t xml:space="preserve">одговарајуће </w:t>
      </w:r>
      <w:r w:rsidRPr="001646EA">
        <w:rPr>
          <w:rFonts w:eastAsia="Times New Roman"/>
          <w:sz w:val="24"/>
          <w:szCs w:val="24"/>
          <w:lang w:val="sr-Latn-RS"/>
        </w:rPr>
        <w:t xml:space="preserve">литературе, већег броја уџбеника и наставних материјала у </w:t>
      </w:r>
      <w:r w:rsidR="001646EA">
        <w:rPr>
          <w:rFonts w:eastAsia="Times New Roman"/>
          <w:sz w:val="24"/>
          <w:szCs w:val="24"/>
          <w:lang w:val="sr-Cyrl-RS"/>
        </w:rPr>
        <w:t>дигиталној</w:t>
      </w:r>
      <w:r w:rsidRPr="001646EA">
        <w:rPr>
          <w:rFonts w:eastAsia="Times New Roman"/>
          <w:sz w:val="24"/>
          <w:szCs w:val="24"/>
          <w:lang w:val="sr-Latn-RS"/>
        </w:rPr>
        <w:t xml:space="preserve"> форми. </w:t>
      </w:r>
    </w:p>
    <w:p w14:paraId="1E871DA0" w14:textId="77777777" w:rsidR="00AD6508" w:rsidRPr="00765D63" w:rsidRDefault="00765D63" w:rsidP="002A4AC0">
      <w:pPr>
        <w:pStyle w:val="ListParagraph"/>
        <w:widowControl/>
        <w:numPr>
          <w:ilvl w:val="0"/>
          <w:numId w:val="2"/>
        </w:numPr>
        <w:autoSpaceDE/>
        <w:autoSpaceDN/>
        <w:spacing w:line="276" w:lineRule="auto"/>
        <w:jc w:val="both"/>
        <w:rPr>
          <w:rFonts w:eastAsia="Times New Roman"/>
          <w:sz w:val="24"/>
          <w:szCs w:val="24"/>
          <w:lang w:val="sr-Latn-RS"/>
        </w:rPr>
      </w:pPr>
      <w:r w:rsidRPr="00765D63">
        <w:rPr>
          <w:rFonts w:eastAsia="Times New Roman"/>
          <w:b/>
          <w:bCs/>
          <w:sz w:val="24"/>
          <w:szCs w:val="24"/>
          <w:lang w:val="sr-Latn-RS"/>
        </w:rPr>
        <w:t xml:space="preserve">Унапредити комуникацију наставника са студентима </w:t>
      </w:r>
      <w:r w:rsidRPr="00765D63">
        <w:rPr>
          <w:rFonts w:eastAsia="Times New Roman"/>
          <w:bCs/>
          <w:sz w:val="24"/>
          <w:szCs w:val="24"/>
          <w:lang w:val="sr-Latn-RS"/>
        </w:rPr>
        <w:t xml:space="preserve">кроз обезбеђивање </w:t>
      </w:r>
      <w:r>
        <w:rPr>
          <w:rFonts w:eastAsia="Times New Roman"/>
          <w:bCs/>
          <w:sz w:val="24"/>
          <w:szCs w:val="24"/>
          <w:lang w:val="sr-Cyrl-RS"/>
        </w:rPr>
        <w:t>веће</w:t>
      </w:r>
      <w:r w:rsidRPr="00765D63">
        <w:rPr>
          <w:rFonts w:eastAsia="Times New Roman"/>
          <w:bCs/>
          <w:sz w:val="24"/>
          <w:szCs w:val="24"/>
          <w:lang w:val="sr-Latn-RS"/>
        </w:rPr>
        <w:t xml:space="preserve"> доступности наставника, благовремено одговарање на упите студената и пружање јаснијих информација и упутстава у вези са предиспитним и испитним обавезама.</w:t>
      </w:r>
      <w:r w:rsidR="00AD6508" w:rsidRPr="00765D63">
        <w:rPr>
          <w:sz w:val="24"/>
          <w:szCs w:val="24"/>
          <w:lang w:val="sr-Latn-RS"/>
        </w:rPr>
        <w:br w:type="page"/>
      </w:r>
    </w:p>
    <w:p w14:paraId="408842D0" w14:textId="77777777" w:rsidR="00ED6DA5" w:rsidRPr="0030497A" w:rsidRDefault="009B106F" w:rsidP="0030497A">
      <w:pPr>
        <w:pStyle w:val="Heading1"/>
        <w:spacing w:line="276" w:lineRule="auto"/>
        <w:ind w:left="0"/>
        <w:jc w:val="center"/>
        <w:rPr>
          <w:color w:val="0070C0"/>
          <w:sz w:val="24"/>
          <w:szCs w:val="24"/>
          <w:lang w:val="sr-Latn-RS"/>
        </w:rPr>
      </w:pPr>
      <w:r w:rsidRPr="0030497A">
        <w:rPr>
          <w:color w:val="0070C0"/>
          <w:sz w:val="24"/>
          <w:szCs w:val="24"/>
          <w:lang w:val="sr-Latn-RS"/>
        </w:rPr>
        <w:lastRenderedPageBreak/>
        <w:t>Предлог корективних и превентивних мера на основу резултата анкете студената о процени квалитета рада органа управљања и рада стручних служби</w:t>
      </w:r>
    </w:p>
    <w:p w14:paraId="46780E89" w14:textId="19C22BC1" w:rsidR="00ED6DA5" w:rsidRPr="00AD6508" w:rsidRDefault="009B106F" w:rsidP="00BE01D4">
      <w:pPr>
        <w:pStyle w:val="BodyText"/>
        <w:spacing w:before="156" w:line="276" w:lineRule="auto"/>
        <w:ind w:left="126" w:right="114" w:firstLine="700"/>
        <w:jc w:val="both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Резултати анкете студената о квалитету рада органа управљања</w:t>
      </w:r>
      <w:r w:rsidR="006475A4">
        <w:rPr>
          <w:sz w:val="24"/>
          <w:szCs w:val="24"/>
          <w:lang w:val="sr-Latn-RS"/>
        </w:rPr>
        <w:t xml:space="preserve"> и стручних служб</w:t>
      </w:r>
      <w:r w:rsidR="006475A4">
        <w:rPr>
          <w:sz w:val="24"/>
          <w:szCs w:val="24"/>
          <w:lang w:val="sr-Cyrl-RS"/>
        </w:rPr>
        <w:t>и</w:t>
      </w:r>
      <w:r w:rsidRPr="00AD6508">
        <w:rPr>
          <w:sz w:val="24"/>
          <w:szCs w:val="24"/>
          <w:lang w:val="sr-Latn-RS"/>
        </w:rPr>
        <w:t xml:space="preserve"> </w:t>
      </w:r>
      <w:r w:rsidR="006475A4" w:rsidRPr="001646EA">
        <w:rPr>
          <w:sz w:val="24"/>
          <w:szCs w:val="24"/>
          <w:lang w:val="sr-Latn-RS"/>
        </w:rPr>
        <w:t xml:space="preserve">(Прилог 3.2 – Анкета </w:t>
      </w:r>
      <w:r w:rsidR="00C04B6F">
        <w:rPr>
          <w:sz w:val="24"/>
          <w:szCs w:val="24"/>
          <w:lang w:val="sr-Cyrl-RS"/>
        </w:rPr>
        <w:t>3</w:t>
      </w:r>
      <w:r w:rsidR="006475A4" w:rsidRPr="001646EA">
        <w:rPr>
          <w:sz w:val="24"/>
          <w:szCs w:val="24"/>
          <w:lang w:val="sr-Latn-RS"/>
        </w:rPr>
        <w:t xml:space="preserve">) </w:t>
      </w:r>
      <w:r w:rsidR="0020622B">
        <w:rPr>
          <w:sz w:val="24"/>
          <w:szCs w:val="24"/>
          <w:lang w:val="sr-Cyrl-RS"/>
        </w:rPr>
        <w:t>о</w:t>
      </w:r>
      <w:r w:rsidRPr="00AD6508">
        <w:rPr>
          <w:sz w:val="24"/>
          <w:szCs w:val="24"/>
          <w:lang w:val="sr-Latn-RS"/>
        </w:rPr>
        <w:t xml:space="preserve">могућили су увид у </w:t>
      </w:r>
      <w:r w:rsidR="0020622B">
        <w:rPr>
          <w:sz w:val="24"/>
          <w:szCs w:val="24"/>
          <w:lang w:val="sr-Cyrl-RS"/>
        </w:rPr>
        <w:t xml:space="preserve">степен задовољства различитим </w:t>
      </w:r>
      <w:r w:rsidRPr="00AD6508">
        <w:rPr>
          <w:sz w:val="24"/>
          <w:szCs w:val="24"/>
          <w:lang w:val="sr-Latn-RS"/>
        </w:rPr>
        <w:t xml:space="preserve">аспектима рада органа </w:t>
      </w:r>
      <w:r w:rsidR="0020622B">
        <w:rPr>
          <w:sz w:val="24"/>
          <w:szCs w:val="24"/>
          <w:lang w:val="sr-Cyrl-RS"/>
        </w:rPr>
        <w:t>У</w:t>
      </w:r>
      <w:r w:rsidRPr="00AD6508">
        <w:rPr>
          <w:sz w:val="24"/>
          <w:szCs w:val="24"/>
          <w:lang w:val="sr-Latn-RS"/>
        </w:rPr>
        <w:t>праве и стручних служби на Филолошком факултету</w:t>
      </w:r>
      <w:r w:rsidR="0020622B">
        <w:rPr>
          <w:sz w:val="24"/>
          <w:szCs w:val="24"/>
          <w:lang w:val="sr-Cyrl-RS"/>
        </w:rPr>
        <w:t xml:space="preserve"> и указали на аспекте које</w:t>
      </w:r>
      <w:r w:rsidRPr="00AD6508">
        <w:rPr>
          <w:sz w:val="24"/>
          <w:szCs w:val="24"/>
          <w:lang w:val="sr-Latn-RS"/>
        </w:rPr>
        <w:t xml:space="preserve"> би требало </w:t>
      </w:r>
      <w:r w:rsidR="0020622B">
        <w:rPr>
          <w:sz w:val="24"/>
          <w:szCs w:val="24"/>
          <w:lang w:val="sr-Cyrl-RS"/>
        </w:rPr>
        <w:t xml:space="preserve">додатно </w:t>
      </w:r>
      <w:r w:rsidRPr="00AD6508">
        <w:rPr>
          <w:sz w:val="24"/>
          <w:szCs w:val="24"/>
          <w:lang w:val="sr-Latn-RS"/>
        </w:rPr>
        <w:t>унапредити у наредном периоду.</w:t>
      </w:r>
    </w:p>
    <w:p w14:paraId="06D289F8" w14:textId="073EBA3D" w:rsidR="00053A10" w:rsidRDefault="00053A10" w:rsidP="00BE01D4">
      <w:pPr>
        <w:spacing w:before="238" w:line="276" w:lineRule="auto"/>
        <w:ind w:left="126" w:right="114" w:firstLine="700"/>
        <w:jc w:val="both"/>
        <w:rPr>
          <w:sz w:val="24"/>
          <w:szCs w:val="24"/>
          <w:lang w:val="sr-Latn-RS"/>
        </w:rPr>
      </w:pPr>
      <w:r w:rsidRPr="00053A10">
        <w:rPr>
          <w:sz w:val="24"/>
          <w:szCs w:val="24"/>
          <w:lang w:val="sr-Latn-RS"/>
        </w:rPr>
        <w:t>Просечне оцене које говоре о квалитету рада органа управљања и рада стручних служби доста су високе и уједначене код студената основних и мастер студија (3,7 и 3,6), док је код студената докторских студија просечна оцена највиша</w:t>
      </w:r>
      <w:r>
        <w:rPr>
          <w:sz w:val="24"/>
          <w:szCs w:val="24"/>
          <w:lang w:val="sr-Cyrl-RS"/>
        </w:rPr>
        <w:t xml:space="preserve"> (</w:t>
      </w:r>
      <w:r w:rsidRPr="00053A10">
        <w:rPr>
          <w:sz w:val="24"/>
          <w:szCs w:val="24"/>
          <w:lang w:val="sr-Latn-RS"/>
        </w:rPr>
        <w:t>4,0</w:t>
      </w:r>
      <w:r>
        <w:rPr>
          <w:sz w:val="24"/>
          <w:szCs w:val="24"/>
          <w:lang w:val="sr-Cyrl-RS"/>
        </w:rPr>
        <w:t>)</w:t>
      </w:r>
      <w:r w:rsidRPr="00053A10">
        <w:rPr>
          <w:sz w:val="24"/>
          <w:szCs w:val="24"/>
          <w:lang w:val="sr-Latn-RS"/>
        </w:rPr>
        <w:t xml:space="preserve">. </w:t>
      </w:r>
      <w:r w:rsidR="0075114A" w:rsidRPr="0075114A">
        <w:rPr>
          <w:sz w:val="24"/>
          <w:szCs w:val="24"/>
          <w:lang w:val="sr-Latn-RS"/>
        </w:rPr>
        <w:t xml:space="preserve">Укупна просечна оцена квалитета рада органа управљања и стручних служби на нивоу целог узорка </w:t>
      </w:r>
      <w:r w:rsidR="0075114A">
        <w:rPr>
          <w:sz w:val="24"/>
          <w:szCs w:val="24"/>
          <w:lang w:val="sr-Cyrl-RS"/>
        </w:rPr>
        <w:t xml:space="preserve">студената </w:t>
      </w:r>
      <w:r w:rsidR="0075114A" w:rsidRPr="0075114A">
        <w:rPr>
          <w:sz w:val="24"/>
          <w:szCs w:val="24"/>
          <w:lang w:val="sr-Latn-RS"/>
        </w:rPr>
        <w:t xml:space="preserve">износи 3,7, што је за целу оцену </w:t>
      </w:r>
      <w:r w:rsidR="0075114A">
        <w:rPr>
          <w:sz w:val="24"/>
          <w:szCs w:val="24"/>
          <w:lang w:val="sr-Cyrl-RS"/>
        </w:rPr>
        <w:t xml:space="preserve">више </w:t>
      </w:r>
      <w:r w:rsidR="0075114A" w:rsidRPr="0075114A">
        <w:rPr>
          <w:sz w:val="24"/>
          <w:szCs w:val="24"/>
          <w:lang w:val="sr-Latn-RS"/>
        </w:rPr>
        <w:t xml:space="preserve">у односу на резултате анкете из претходног самовредновања. </w:t>
      </w:r>
      <w:r>
        <w:rPr>
          <w:sz w:val="24"/>
          <w:szCs w:val="24"/>
          <w:lang w:val="sr-Cyrl-RS"/>
        </w:rPr>
        <w:t xml:space="preserve">За </w:t>
      </w:r>
      <w:r w:rsidRPr="00053A10">
        <w:rPr>
          <w:sz w:val="24"/>
          <w:szCs w:val="24"/>
          <w:lang w:val="sr-Latn-RS"/>
        </w:rPr>
        <w:t xml:space="preserve">сва четири студијска програма </w:t>
      </w:r>
      <w:r>
        <w:rPr>
          <w:sz w:val="24"/>
          <w:szCs w:val="24"/>
          <w:lang w:val="sr-Cyrl-RS"/>
        </w:rPr>
        <w:t xml:space="preserve">на основним академским студијама </w:t>
      </w:r>
      <w:r w:rsidRPr="00053A10">
        <w:rPr>
          <w:sz w:val="24"/>
          <w:szCs w:val="24"/>
          <w:lang w:val="sr-Latn-RS"/>
        </w:rPr>
        <w:t xml:space="preserve">просечне оцене релативно </w:t>
      </w:r>
      <w:r>
        <w:rPr>
          <w:sz w:val="24"/>
          <w:szCs w:val="24"/>
          <w:lang w:val="sr-Cyrl-RS"/>
        </w:rPr>
        <w:t xml:space="preserve">су </w:t>
      </w:r>
      <w:r w:rsidRPr="00053A10">
        <w:rPr>
          <w:sz w:val="24"/>
          <w:szCs w:val="24"/>
          <w:lang w:val="sr-Latn-RS"/>
        </w:rPr>
        <w:t>уједначене: најнижа просечна оцена је на студијском програму Српска књижевност и језик са компаратистиком (3,3), затим Српска књижевност и језик (3,4), Језик, књижевност, култура (3,7), а нај</w:t>
      </w:r>
      <w:r w:rsidR="0051604D">
        <w:rPr>
          <w:sz w:val="24"/>
          <w:szCs w:val="24"/>
          <w:lang w:val="sr-Cyrl-RS"/>
        </w:rPr>
        <w:t>виша</w:t>
      </w:r>
      <w:r w:rsidRPr="00053A10">
        <w:rPr>
          <w:sz w:val="24"/>
          <w:szCs w:val="24"/>
          <w:lang w:val="sr-Latn-RS"/>
        </w:rPr>
        <w:t xml:space="preserve"> на програму Српски језик и књижевност (3,8).</w:t>
      </w:r>
      <w:r w:rsidR="0075114A" w:rsidRPr="0075114A">
        <w:t xml:space="preserve"> </w:t>
      </w:r>
      <w:r w:rsidR="0075114A" w:rsidRPr="0075114A">
        <w:rPr>
          <w:sz w:val="24"/>
          <w:szCs w:val="24"/>
          <w:lang w:val="sr-Latn-RS"/>
        </w:rPr>
        <w:t>Студенти са свих студијских програма најмање су задовољни радом студента продакана и Студентског парламента, али се разликују према томе шта оцењују највишим оценама. Језик, књижевност, култура и Српски језик и књижевност највише оцене дају односу запослених у библиотеци и односу секретара катедри према студентима, Српска књижевност и језик веб-сајту Факултета и односу запослених у Студентској служби према студентима, док Српска књижевност и језик са компаратистиком такође највише оцењује однос запослених у Студентској служби према студентима, али и ефикасност рада те службе.</w:t>
      </w:r>
    </w:p>
    <w:p w14:paraId="5603ADA8" w14:textId="07530023" w:rsidR="00053A10" w:rsidRPr="00053A10" w:rsidRDefault="00053A10" w:rsidP="00BE01D4">
      <w:pPr>
        <w:pStyle w:val="BodyText"/>
        <w:spacing w:before="157" w:line="276" w:lineRule="auto"/>
        <w:ind w:left="126" w:right="113" w:firstLine="700"/>
        <w:jc w:val="both"/>
        <w:rPr>
          <w:sz w:val="24"/>
          <w:szCs w:val="24"/>
          <w:lang w:val="sr-Cyrl-RS"/>
        </w:rPr>
      </w:pPr>
      <w:r w:rsidRPr="00053A10">
        <w:rPr>
          <w:sz w:val="24"/>
          <w:szCs w:val="24"/>
          <w:lang w:val="sr-Latn-RS"/>
        </w:rPr>
        <w:t>У целини посматрано, студенти мастер академских студија најзадовољнији су радом административних служби и доступношћу информација, док критичније процењују рад студентских представничких тела и поједине аспекте организације рада Факултета.</w:t>
      </w:r>
      <w:r>
        <w:rPr>
          <w:sz w:val="24"/>
          <w:szCs w:val="24"/>
          <w:lang w:val="sr-Cyrl-RS"/>
        </w:rPr>
        <w:t xml:space="preserve"> С</w:t>
      </w:r>
      <w:r w:rsidRPr="00053A10">
        <w:rPr>
          <w:sz w:val="24"/>
          <w:szCs w:val="24"/>
          <w:lang w:val="sr-Cyrl-RS"/>
        </w:rPr>
        <w:t xml:space="preserve">туденти </w:t>
      </w:r>
      <w:r>
        <w:rPr>
          <w:sz w:val="24"/>
          <w:szCs w:val="24"/>
          <w:lang w:val="sr-Cyrl-RS"/>
        </w:rPr>
        <w:t>докторских академских студија</w:t>
      </w:r>
      <w:r w:rsidRPr="00053A10">
        <w:rPr>
          <w:sz w:val="24"/>
          <w:szCs w:val="24"/>
          <w:lang w:val="sr-Cyrl-RS"/>
        </w:rPr>
        <w:t xml:space="preserve"> најзадовољнији су радом библиотечких и административних служби, као и </w:t>
      </w:r>
      <w:r w:rsidRPr="00D57375">
        <w:rPr>
          <w:sz w:val="24"/>
          <w:szCs w:val="24"/>
          <w:lang w:val="sr-Cyrl-RS"/>
        </w:rPr>
        <w:t xml:space="preserve">доступношћу подршке </w:t>
      </w:r>
      <w:r w:rsidR="004E0007" w:rsidRPr="00D57375">
        <w:rPr>
          <w:sz w:val="24"/>
          <w:szCs w:val="24"/>
          <w:lang w:val="sr-Cyrl-RS"/>
        </w:rPr>
        <w:t xml:space="preserve">стручних служби </w:t>
      </w:r>
      <w:r w:rsidRPr="00D57375">
        <w:rPr>
          <w:sz w:val="24"/>
          <w:szCs w:val="24"/>
          <w:lang w:val="sr-Cyrl-RS"/>
        </w:rPr>
        <w:t>и информација, док нешто критичније проце</w:t>
      </w:r>
      <w:r w:rsidRPr="00053A10">
        <w:rPr>
          <w:sz w:val="24"/>
          <w:szCs w:val="24"/>
          <w:lang w:val="sr-Cyrl-RS"/>
        </w:rPr>
        <w:t>њују инфраструктурне услове и рад студентских представничких тела</w:t>
      </w:r>
      <w:r w:rsidR="00A74410">
        <w:rPr>
          <w:sz w:val="24"/>
          <w:szCs w:val="24"/>
          <w:lang w:val="sr-Cyrl-RS"/>
        </w:rPr>
        <w:t xml:space="preserve"> на Факултету</w:t>
      </w:r>
      <w:r w:rsidRPr="00053A10">
        <w:rPr>
          <w:sz w:val="24"/>
          <w:szCs w:val="24"/>
          <w:lang w:val="sr-Cyrl-RS"/>
        </w:rPr>
        <w:t>.</w:t>
      </w:r>
    </w:p>
    <w:p w14:paraId="6629F992" w14:textId="062DF4A7" w:rsidR="0075114A" w:rsidRDefault="0075114A" w:rsidP="0075114A">
      <w:pPr>
        <w:pStyle w:val="BodyText"/>
        <w:spacing w:before="154" w:line="276" w:lineRule="auto"/>
        <w:ind w:left="126" w:firstLine="594"/>
        <w:jc w:val="both"/>
        <w:rPr>
          <w:sz w:val="24"/>
          <w:szCs w:val="24"/>
          <w:lang w:val="sr-Cyrl-RS"/>
        </w:rPr>
      </w:pPr>
      <w:r w:rsidRPr="0075114A">
        <w:rPr>
          <w:sz w:val="24"/>
          <w:szCs w:val="24"/>
          <w:lang w:val="sr-Latn-RS"/>
        </w:rPr>
        <w:t xml:space="preserve">Одговори студената на отворено питање у анкети дају смернице за унапређивање рада органа управљања и стручних служби на Факултету. Према сугестијама студената, потребно је боље одржавање хигијене зграде Факултета и више улагања у инвентар и опрему. Такође је потребно побољшати однос појединих запослених у стручним службама на Факултету </w:t>
      </w:r>
      <w:r w:rsidR="0051604D">
        <w:rPr>
          <w:sz w:val="24"/>
          <w:szCs w:val="24"/>
          <w:lang w:val="sr-Cyrl-RS"/>
        </w:rPr>
        <w:t>према студентима</w:t>
      </w:r>
      <w:r w:rsidRPr="0075114A">
        <w:rPr>
          <w:sz w:val="24"/>
          <w:szCs w:val="24"/>
          <w:lang w:val="sr-Latn-RS"/>
        </w:rPr>
        <w:t>. Студенти препознају и да је неопходан ефикаснији, ангажованији и транспарентнији рад представника студената (Студентског парламента и студента продекана).</w:t>
      </w:r>
      <w:r>
        <w:rPr>
          <w:sz w:val="24"/>
          <w:szCs w:val="24"/>
          <w:lang w:val="sr-Cyrl-RS"/>
        </w:rPr>
        <w:t xml:space="preserve"> </w:t>
      </w:r>
    </w:p>
    <w:p w14:paraId="73583352" w14:textId="77777777" w:rsidR="00ED6DA5" w:rsidRPr="00AD6508" w:rsidRDefault="009B106F" w:rsidP="00BE01D4">
      <w:pPr>
        <w:pStyle w:val="BodyText"/>
        <w:spacing w:before="154" w:line="276" w:lineRule="auto"/>
        <w:ind w:left="126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На</w:t>
      </w:r>
      <w:r w:rsidRPr="00AD6508">
        <w:rPr>
          <w:spacing w:val="13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основу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резултата</w:t>
      </w:r>
      <w:r w:rsidRPr="00AD6508">
        <w:rPr>
          <w:spacing w:val="15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анкетирања</w:t>
      </w:r>
      <w:r w:rsidRPr="00AD6508">
        <w:rPr>
          <w:spacing w:val="9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препоручене</w:t>
      </w:r>
      <w:r w:rsidRPr="00AD6508">
        <w:rPr>
          <w:spacing w:val="1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су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следеће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корективне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pacing w:val="-2"/>
          <w:sz w:val="24"/>
          <w:szCs w:val="24"/>
          <w:lang w:val="sr-Latn-RS"/>
        </w:rPr>
        <w:t>мере:</w:t>
      </w:r>
    </w:p>
    <w:p w14:paraId="19B5D677" w14:textId="77777777" w:rsidR="00ED6DA5" w:rsidRPr="00AD6508" w:rsidRDefault="00ED6DA5" w:rsidP="00BE01D4">
      <w:pPr>
        <w:pStyle w:val="BodyText"/>
        <w:spacing w:line="276" w:lineRule="auto"/>
        <w:ind w:left="0"/>
        <w:rPr>
          <w:sz w:val="24"/>
          <w:szCs w:val="24"/>
          <w:lang w:val="sr-Latn-RS"/>
        </w:rPr>
      </w:pPr>
    </w:p>
    <w:p w14:paraId="6FF14880" w14:textId="77777777" w:rsidR="00ED6DA5" w:rsidRPr="00AD6508" w:rsidRDefault="00ED6DA5" w:rsidP="00BE01D4">
      <w:pPr>
        <w:pStyle w:val="BodyText"/>
        <w:spacing w:before="68" w:line="276" w:lineRule="auto"/>
        <w:ind w:left="0"/>
        <w:rPr>
          <w:sz w:val="24"/>
          <w:szCs w:val="24"/>
          <w:lang w:val="sr-Latn-RS"/>
        </w:rPr>
      </w:pPr>
    </w:p>
    <w:p w14:paraId="16775C53" w14:textId="77777777" w:rsidR="0075114A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lastRenderedPageBreak/>
        <w:t xml:space="preserve">Унапредити услове за рад и боравак студената на Факултету </w:t>
      </w:r>
      <w:r w:rsidRPr="0075114A">
        <w:rPr>
          <w:sz w:val="24"/>
          <w:szCs w:val="24"/>
          <w:lang w:val="sr-Latn-RS"/>
        </w:rPr>
        <w:t>кроз континуирано одржавање хигијене, побољшање услова у учионицама, обнову инвентара и даље прилагођавање простора особама са инвалидитетом.</w:t>
      </w:r>
    </w:p>
    <w:p w14:paraId="7C1D9F82" w14:textId="77777777" w:rsidR="0075114A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t>Унапредити техничку инфраструктуру и дигиталне услуге</w:t>
      </w:r>
      <w:r w:rsidRPr="0075114A">
        <w:rPr>
          <w:sz w:val="24"/>
          <w:szCs w:val="24"/>
          <w:lang w:val="sr-Latn-RS"/>
        </w:rPr>
        <w:t xml:space="preserve"> кроз модернизацију опреме у учионицама, побољшање интернет мреже и даљи развој и редовно ажурирање веб-сајта Факултета.</w:t>
      </w:r>
    </w:p>
    <w:p w14:paraId="177D49BF" w14:textId="69497E8A" w:rsidR="0075114A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t>Унапредити доступност и ефикасност рада стручних служби</w:t>
      </w:r>
      <w:r w:rsidRPr="0075114A">
        <w:rPr>
          <w:sz w:val="24"/>
          <w:szCs w:val="24"/>
          <w:lang w:val="sr-Latn-RS"/>
        </w:rPr>
        <w:t xml:space="preserve"> кроз проширивање могућности електронског пословања, унапређење комуникације са студентима и </w:t>
      </w:r>
      <w:r w:rsidR="004E0007">
        <w:rPr>
          <w:sz w:val="24"/>
          <w:szCs w:val="24"/>
          <w:lang w:val="sr-Cyrl-RS"/>
        </w:rPr>
        <w:t>прилагођавање</w:t>
      </w:r>
      <w:r w:rsidR="004E0007" w:rsidRPr="0075114A">
        <w:rPr>
          <w:sz w:val="24"/>
          <w:szCs w:val="24"/>
          <w:lang w:val="sr-Latn-RS"/>
        </w:rPr>
        <w:t xml:space="preserve"> </w:t>
      </w:r>
      <w:r w:rsidRPr="0075114A">
        <w:rPr>
          <w:sz w:val="24"/>
          <w:szCs w:val="24"/>
          <w:lang w:val="sr-Latn-RS"/>
        </w:rPr>
        <w:t>радног времена служби у складу са потребама студената.</w:t>
      </w:r>
    </w:p>
    <w:p w14:paraId="3C82E041" w14:textId="77777777" w:rsidR="0075114A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t>Континуирано радити на унапређивању квалитета корисничке подршке у свим службама Факултета</w:t>
      </w:r>
      <w:r w:rsidRPr="0075114A">
        <w:rPr>
          <w:sz w:val="24"/>
          <w:szCs w:val="24"/>
          <w:lang w:val="sr-Latn-RS"/>
        </w:rPr>
        <w:t>, са посебним акцентом на професионалну комуникацију, доступност информација и благовремено пружање услуга студентима.</w:t>
      </w:r>
    </w:p>
    <w:p w14:paraId="03E1FC7A" w14:textId="77777777" w:rsidR="0075114A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t>Унапредити информисање студената о раду студентских представничких тела</w:t>
      </w:r>
      <w:r w:rsidRPr="0075114A">
        <w:rPr>
          <w:sz w:val="24"/>
          <w:szCs w:val="24"/>
          <w:lang w:val="sr-Latn-RS"/>
        </w:rPr>
        <w:t xml:space="preserve"> кроз већу транспарентност рада Студентског парламента и студента продекана и редовнију комуникацију са студентима.</w:t>
      </w:r>
    </w:p>
    <w:p w14:paraId="0F9F8627" w14:textId="77777777" w:rsidR="00BE01D4" w:rsidRPr="0075114A" w:rsidRDefault="0075114A" w:rsidP="0075114A">
      <w:pPr>
        <w:pStyle w:val="ListParagraph"/>
        <w:numPr>
          <w:ilvl w:val="0"/>
          <w:numId w:val="4"/>
        </w:numPr>
        <w:jc w:val="both"/>
        <w:rPr>
          <w:b/>
          <w:bCs/>
          <w:sz w:val="24"/>
          <w:szCs w:val="24"/>
          <w:lang w:val="sr-Latn-RS"/>
        </w:rPr>
      </w:pPr>
      <w:r w:rsidRPr="0075114A">
        <w:rPr>
          <w:b/>
          <w:sz w:val="24"/>
          <w:szCs w:val="24"/>
          <w:lang w:val="sr-Latn-RS"/>
        </w:rPr>
        <w:t>Јачати комуникацију органа управљања са студентима</w:t>
      </w:r>
      <w:r w:rsidRPr="0075114A">
        <w:rPr>
          <w:sz w:val="24"/>
          <w:szCs w:val="24"/>
          <w:lang w:val="sr-Latn-RS"/>
        </w:rPr>
        <w:t xml:space="preserve"> и обезбедити већу укљученост студената у разматрање питања од значаја за академску заједницу.</w:t>
      </w:r>
      <w:r w:rsidR="00BE01D4" w:rsidRPr="0075114A">
        <w:rPr>
          <w:sz w:val="24"/>
          <w:szCs w:val="24"/>
          <w:lang w:val="sr-Latn-RS"/>
        </w:rPr>
        <w:br w:type="page"/>
      </w:r>
    </w:p>
    <w:p w14:paraId="75EA31A0" w14:textId="77777777" w:rsidR="00ED6DA5" w:rsidRPr="0034355E" w:rsidRDefault="004F064B" w:rsidP="00BE01D4">
      <w:pPr>
        <w:pStyle w:val="Heading1"/>
        <w:spacing w:line="276" w:lineRule="auto"/>
        <w:ind w:left="145" w:right="132"/>
        <w:jc w:val="center"/>
        <w:rPr>
          <w:color w:val="0070C0"/>
          <w:sz w:val="24"/>
          <w:szCs w:val="24"/>
          <w:lang w:val="sr-Latn-RS"/>
        </w:rPr>
      </w:pPr>
      <w:r>
        <w:rPr>
          <w:color w:val="0070C0"/>
          <w:sz w:val="24"/>
          <w:szCs w:val="24"/>
          <w:lang w:val="sr-Cyrl-RS"/>
        </w:rPr>
        <w:lastRenderedPageBreak/>
        <w:t>П</w:t>
      </w:r>
      <w:r w:rsidR="009B106F" w:rsidRPr="0034355E">
        <w:rPr>
          <w:color w:val="0070C0"/>
          <w:sz w:val="24"/>
          <w:szCs w:val="24"/>
          <w:lang w:val="sr-Latn-RS"/>
        </w:rPr>
        <w:t>редлог корективних и превентивних мера на основу мишљења дипломираних студената о квалитету студијских програма и исходима учења</w:t>
      </w:r>
    </w:p>
    <w:p w14:paraId="347EAE74" w14:textId="77777777" w:rsidR="00ED6DA5" w:rsidRPr="00AD6508" w:rsidRDefault="00ED6DA5" w:rsidP="00BE01D4">
      <w:pPr>
        <w:pStyle w:val="BodyText"/>
        <w:spacing w:line="276" w:lineRule="auto"/>
        <w:ind w:left="0"/>
        <w:rPr>
          <w:b/>
          <w:sz w:val="24"/>
          <w:szCs w:val="24"/>
          <w:lang w:val="sr-Latn-RS"/>
        </w:rPr>
      </w:pPr>
    </w:p>
    <w:p w14:paraId="7AF75E32" w14:textId="4AF145F9" w:rsidR="00781DEA" w:rsidRPr="00781DEA" w:rsidRDefault="009B106F" w:rsidP="00781DEA">
      <w:pPr>
        <w:pStyle w:val="BodyText"/>
        <w:spacing w:before="1" w:line="276" w:lineRule="auto"/>
        <w:ind w:left="126" w:right="112" w:firstLine="688"/>
        <w:jc w:val="both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 xml:space="preserve">Резултати анкете дипломираних студената о квалитету студијског програма и постигнутим исходима учења </w:t>
      </w:r>
      <w:r w:rsidR="00781DEA" w:rsidRPr="001646EA">
        <w:rPr>
          <w:sz w:val="24"/>
          <w:szCs w:val="24"/>
          <w:lang w:val="sr-Latn-RS"/>
        </w:rPr>
        <w:t xml:space="preserve">(Прилог 3.2 – Анкета </w:t>
      </w:r>
      <w:r w:rsidR="00781DEA">
        <w:rPr>
          <w:sz w:val="24"/>
          <w:szCs w:val="24"/>
          <w:lang w:val="sr-Cyrl-RS"/>
        </w:rPr>
        <w:t>4</w:t>
      </w:r>
      <w:r w:rsidR="00781DEA" w:rsidRPr="001646EA">
        <w:rPr>
          <w:sz w:val="24"/>
          <w:szCs w:val="24"/>
          <w:lang w:val="sr-Latn-RS"/>
        </w:rPr>
        <w:t xml:space="preserve">) </w:t>
      </w:r>
      <w:r w:rsidR="00781DEA">
        <w:rPr>
          <w:sz w:val="24"/>
          <w:szCs w:val="24"/>
          <w:lang w:val="sr-Cyrl-RS"/>
        </w:rPr>
        <w:t xml:space="preserve">показују да су они </w:t>
      </w:r>
      <w:r w:rsidR="00781DEA" w:rsidRPr="00781DEA">
        <w:rPr>
          <w:sz w:val="24"/>
          <w:szCs w:val="24"/>
          <w:lang w:val="sr-Latn-RS"/>
        </w:rPr>
        <w:t>прилично задовољни квалитетом својих студијских програма и постигнутим исходима учења, о чему сведоче високе просечне оцене на анкети –</w:t>
      </w:r>
      <w:r w:rsidR="00781DEA">
        <w:rPr>
          <w:sz w:val="24"/>
          <w:szCs w:val="24"/>
          <w:lang w:val="sr-Cyrl-RS"/>
        </w:rPr>
        <w:t xml:space="preserve"> докторске академске студије</w:t>
      </w:r>
      <w:r w:rsidR="00781DEA" w:rsidRPr="00781DEA">
        <w:rPr>
          <w:sz w:val="24"/>
          <w:szCs w:val="24"/>
          <w:lang w:val="sr-Latn-RS"/>
        </w:rPr>
        <w:t xml:space="preserve"> 4,2</w:t>
      </w:r>
      <w:r w:rsidR="00781DEA">
        <w:rPr>
          <w:sz w:val="24"/>
          <w:szCs w:val="24"/>
          <w:lang w:val="sr-Cyrl-RS"/>
        </w:rPr>
        <w:t xml:space="preserve"> </w:t>
      </w:r>
      <w:r w:rsidR="00781DEA" w:rsidRPr="00781DEA">
        <w:rPr>
          <w:sz w:val="24"/>
          <w:szCs w:val="24"/>
          <w:lang w:val="sr-Latn-RS"/>
        </w:rPr>
        <w:t>и</w:t>
      </w:r>
      <w:r w:rsidR="00D57375">
        <w:rPr>
          <w:sz w:val="24"/>
          <w:szCs w:val="24"/>
          <w:lang w:val="sr-Cyrl-RS"/>
        </w:rPr>
        <w:t xml:space="preserve"> </w:t>
      </w:r>
      <w:r w:rsidR="00781DEA">
        <w:rPr>
          <w:sz w:val="24"/>
          <w:szCs w:val="24"/>
          <w:lang w:val="sr-Cyrl-RS"/>
        </w:rPr>
        <w:t xml:space="preserve">мастер академске студије </w:t>
      </w:r>
      <w:r w:rsidR="00781DEA" w:rsidRPr="00781DEA">
        <w:rPr>
          <w:sz w:val="24"/>
          <w:szCs w:val="24"/>
          <w:lang w:val="sr-Latn-RS"/>
        </w:rPr>
        <w:t>4,1.</w:t>
      </w:r>
    </w:p>
    <w:p w14:paraId="7EE59DFE" w14:textId="77777777" w:rsidR="00781DEA" w:rsidRPr="00781DEA" w:rsidRDefault="00781DEA" w:rsidP="00781DEA">
      <w:pPr>
        <w:pStyle w:val="BodyText"/>
        <w:spacing w:before="1" w:line="276" w:lineRule="auto"/>
        <w:ind w:left="126" w:right="112" w:firstLine="688"/>
        <w:jc w:val="both"/>
        <w:rPr>
          <w:sz w:val="24"/>
          <w:szCs w:val="24"/>
          <w:lang w:val="sr-Cyrl-RS"/>
        </w:rPr>
      </w:pPr>
      <w:r w:rsidRPr="00781DEA">
        <w:rPr>
          <w:sz w:val="24"/>
          <w:szCs w:val="24"/>
          <w:lang w:val="sr-Latn-RS"/>
        </w:rPr>
        <w:t xml:space="preserve">Код студената оба нивоа студија постоји усаглашеност око највише оцењених тврдњи: редовност похађања наставе, одсуство дискриминације од стране наставника и редовно одржавање наставе. </w:t>
      </w:r>
      <w:r w:rsidRPr="00781DEA">
        <w:rPr>
          <w:sz w:val="24"/>
          <w:szCs w:val="24"/>
          <w:lang w:val="sr-Cyrl-RS"/>
        </w:rPr>
        <w:t>Оно што обе групе студената препознају као најслабије аспекте својих студија, а повезани су, то је да у програмима доминира више теоријска, него практична настава, услед чега се не осећају припремљеним за тржиште рада.</w:t>
      </w:r>
    </w:p>
    <w:p w14:paraId="49EB26F6" w14:textId="77777777" w:rsidR="00781DEA" w:rsidRDefault="00781DEA" w:rsidP="00BE01D4">
      <w:pPr>
        <w:pStyle w:val="BodyText"/>
        <w:spacing w:before="1" w:line="276" w:lineRule="auto"/>
        <w:ind w:left="126" w:right="112" w:firstLine="688"/>
        <w:jc w:val="both"/>
        <w:rPr>
          <w:sz w:val="24"/>
          <w:szCs w:val="24"/>
          <w:lang w:val="sr-Latn-RS"/>
        </w:rPr>
      </w:pPr>
    </w:p>
    <w:p w14:paraId="5D4297C9" w14:textId="77777777" w:rsidR="00ED6DA5" w:rsidRPr="00AD6508" w:rsidRDefault="009B106F" w:rsidP="00BE01D4">
      <w:pPr>
        <w:pStyle w:val="BodyText"/>
        <w:spacing w:before="117" w:line="276" w:lineRule="auto"/>
        <w:ind w:left="126"/>
        <w:jc w:val="both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На</w:t>
      </w:r>
      <w:r w:rsidRPr="00AD6508">
        <w:rPr>
          <w:spacing w:val="13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основу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резултата</w:t>
      </w:r>
      <w:r w:rsidRPr="00AD6508">
        <w:rPr>
          <w:spacing w:val="15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анкетирања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препоручене</w:t>
      </w:r>
      <w:r w:rsidRPr="00AD6508">
        <w:rPr>
          <w:spacing w:val="9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су</w:t>
      </w:r>
      <w:r w:rsidRPr="00AD6508">
        <w:rPr>
          <w:spacing w:val="1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следеће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корективне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pacing w:val="-2"/>
          <w:sz w:val="24"/>
          <w:szCs w:val="24"/>
          <w:lang w:val="sr-Latn-RS"/>
        </w:rPr>
        <w:t>мере:</w:t>
      </w:r>
    </w:p>
    <w:p w14:paraId="5EC5F3DA" w14:textId="77777777" w:rsidR="00ED6DA5" w:rsidRPr="00AD6508" w:rsidRDefault="009B106F" w:rsidP="00D57375">
      <w:pPr>
        <w:pStyle w:val="ListParagraph"/>
        <w:numPr>
          <w:ilvl w:val="0"/>
          <w:numId w:val="1"/>
        </w:numPr>
        <w:tabs>
          <w:tab w:val="left" w:pos="827"/>
        </w:tabs>
        <w:spacing w:before="142" w:line="276" w:lineRule="auto"/>
        <w:ind w:right="115"/>
        <w:jc w:val="both"/>
        <w:rPr>
          <w:sz w:val="24"/>
          <w:szCs w:val="24"/>
          <w:lang w:val="sr-Latn-RS"/>
        </w:rPr>
      </w:pPr>
      <w:r w:rsidRPr="00D57375">
        <w:rPr>
          <w:b/>
          <w:bCs/>
          <w:sz w:val="24"/>
          <w:szCs w:val="24"/>
          <w:lang w:val="sr-Latn-RS"/>
        </w:rPr>
        <w:t xml:space="preserve">Узети у обзир мишљења дипломираних студената </w:t>
      </w:r>
      <w:r w:rsidRPr="00AD6508">
        <w:rPr>
          <w:sz w:val="24"/>
          <w:szCs w:val="24"/>
          <w:lang w:val="sr-Latn-RS"/>
        </w:rPr>
        <w:t xml:space="preserve">о предностима и недостацима студијских програма </w:t>
      </w:r>
      <w:r w:rsidRPr="00D57375">
        <w:rPr>
          <w:b/>
          <w:bCs/>
          <w:sz w:val="24"/>
          <w:szCs w:val="24"/>
          <w:lang w:val="sr-Latn-RS"/>
        </w:rPr>
        <w:t>приликом ажурирања постојећих студијских програма</w:t>
      </w:r>
      <w:r w:rsidRPr="00AD6508">
        <w:rPr>
          <w:sz w:val="24"/>
          <w:szCs w:val="24"/>
          <w:lang w:val="sr-Latn-RS"/>
        </w:rPr>
        <w:t>;</w:t>
      </w:r>
    </w:p>
    <w:p w14:paraId="1927EFED" w14:textId="77777777" w:rsidR="00ED6DA5" w:rsidRPr="00AD6508" w:rsidRDefault="009B106F" w:rsidP="00D57375">
      <w:pPr>
        <w:pStyle w:val="ListParagraph"/>
        <w:numPr>
          <w:ilvl w:val="0"/>
          <w:numId w:val="1"/>
        </w:numPr>
        <w:tabs>
          <w:tab w:val="left" w:pos="827"/>
        </w:tabs>
        <w:spacing w:line="276" w:lineRule="auto"/>
        <w:jc w:val="both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Систематичније</w:t>
      </w:r>
      <w:r w:rsidRPr="00AD6508">
        <w:rPr>
          <w:spacing w:val="8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радити</w:t>
      </w:r>
      <w:r w:rsidRPr="00AD6508">
        <w:rPr>
          <w:spacing w:val="8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на</w:t>
      </w:r>
      <w:r w:rsidRPr="00AD6508">
        <w:rPr>
          <w:spacing w:val="8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процени</w:t>
      </w:r>
      <w:r w:rsidRPr="00AD6508">
        <w:rPr>
          <w:spacing w:val="8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усклађености</w:t>
      </w:r>
      <w:r w:rsidRPr="00D57375">
        <w:rPr>
          <w:b/>
          <w:bCs/>
          <w:spacing w:val="8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реалног</w:t>
      </w:r>
      <w:r w:rsidRPr="00D57375">
        <w:rPr>
          <w:b/>
          <w:bCs/>
          <w:spacing w:val="8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оптерећења</w:t>
      </w:r>
      <w:r w:rsidRPr="00D57375">
        <w:rPr>
          <w:b/>
          <w:bCs/>
          <w:spacing w:val="8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студената</w:t>
      </w:r>
      <w:r w:rsidRPr="00AD6508">
        <w:rPr>
          <w:spacing w:val="8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на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 xml:space="preserve">одређеним предметима </w:t>
      </w:r>
      <w:r w:rsidRPr="00D57375">
        <w:rPr>
          <w:b/>
          <w:bCs/>
          <w:sz w:val="24"/>
          <w:szCs w:val="24"/>
          <w:lang w:val="sr-Latn-RS"/>
        </w:rPr>
        <w:t>и броја ЕСП</w:t>
      </w:r>
      <w:r w:rsidR="00F749A5" w:rsidRPr="00D57375">
        <w:rPr>
          <w:b/>
          <w:bCs/>
          <w:sz w:val="24"/>
          <w:szCs w:val="24"/>
          <w:lang w:val="sr-Cyrl-RS"/>
        </w:rPr>
        <w:t>Б</w:t>
      </w:r>
      <w:r w:rsidRPr="00AD6508">
        <w:rPr>
          <w:sz w:val="24"/>
          <w:szCs w:val="24"/>
          <w:lang w:val="sr-Latn-RS"/>
        </w:rPr>
        <w:t xml:space="preserve"> које они носе;</w:t>
      </w:r>
    </w:p>
    <w:p w14:paraId="2C2C057B" w14:textId="77777777" w:rsidR="00ED6DA5" w:rsidRPr="00AD6508" w:rsidRDefault="009B106F" w:rsidP="00D57375">
      <w:pPr>
        <w:pStyle w:val="ListParagraph"/>
        <w:numPr>
          <w:ilvl w:val="0"/>
          <w:numId w:val="1"/>
        </w:numPr>
        <w:tabs>
          <w:tab w:val="left" w:pos="827"/>
        </w:tabs>
        <w:spacing w:line="276" w:lineRule="auto"/>
        <w:ind w:right="116"/>
        <w:jc w:val="both"/>
        <w:rPr>
          <w:sz w:val="24"/>
          <w:szCs w:val="24"/>
          <w:lang w:val="sr-Latn-RS"/>
        </w:rPr>
      </w:pPr>
      <w:r w:rsidRPr="00D57375">
        <w:rPr>
          <w:b/>
          <w:bCs/>
          <w:sz w:val="24"/>
          <w:szCs w:val="24"/>
          <w:lang w:val="sr-Latn-RS"/>
        </w:rPr>
        <w:t xml:space="preserve">Интензивирати контакте са послодавцима и Националном службом за запошљавање </w:t>
      </w:r>
      <w:r w:rsidRPr="00AD6508">
        <w:rPr>
          <w:sz w:val="24"/>
          <w:szCs w:val="24"/>
          <w:lang w:val="sr-Latn-RS"/>
        </w:rPr>
        <w:t>ради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унапређења компетенција студената у складу са потребама тржишта рада;</w:t>
      </w:r>
    </w:p>
    <w:p w14:paraId="2FDB03DF" w14:textId="6146C045" w:rsidR="00ED6DA5" w:rsidRPr="00AD6508" w:rsidRDefault="009B106F" w:rsidP="00D57375">
      <w:pPr>
        <w:pStyle w:val="ListParagraph"/>
        <w:numPr>
          <w:ilvl w:val="0"/>
          <w:numId w:val="1"/>
        </w:numPr>
        <w:tabs>
          <w:tab w:val="left" w:pos="827"/>
        </w:tabs>
        <w:spacing w:line="276" w:lineRule="auto"/>
        <w:ind w:right="116"/>
        <w:jc w:val="both"/>
        <w:rPr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У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студијске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програме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у</w:t>
      </w:r>
      <w:r w:rsidRPr="00AD6508">
        <w:rPr>
          <w:spacing w:val="39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већој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мери</w:t>
      </w:r>
      <w:r w:rsidRPr="00AD6508">
        <w:rPr>
          <w:spacing w:val="38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интегрисати</w:t>
      </w:r>
      <w:r w:rsidRPr="00AD6508">
        <w:rPr>
          <w:spacing w:val="4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стицање</w:t>
      </w:r>
      <w:r w:rsidRPr="00D57375">
        <w:rPr>
          <w:b/>
          <w:bCs/>
          <w:spacing w:val="4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практичних</w:t>
      </w:r>
      <w:r w:rsidRPr="00D57375">
        <w:rPr>
          <w:b/>
          <w:bCs/>
          <w:spacing w:val="4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стручних</w:t>
      </w:r>
      <w:r w:rsidRPr="00D57375">
        <w:rPr>
          <w:b/>
          <w:bCs/>
          <w:spacing w:val="40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вештина</w:t>
      </w:r>
      <w:r w:rsidRPr="00D57375">
        <w:rPr>
          <w:b/>
          <w:bCs/>
          <w:spacing w:val="38"/>
          <w:sz w:val="24"/>
          <w:szCs w:val="24"/>
          <w:lang w:val="sr-Latn-RS"/>
        </w:rPr>
        <w:t xml:space="preserve"> </w:t>
      </w:r>
      <w:r w:rsidRPr="00D57375">
        <w:rPr>
          <w:b/>
          <w:bCs/>
          <w:sz w:val="24"/>
          <w:szCs w:val="24"/>
          <w:lang w:val="sr-Latn-RS"/>
        </w:rPr>
        <w:t>и више праксе</w:t>
      </w:r>
      <w:r w:rsidRPr="00AD6508">
        <w:rPr>
          <w:sz w:val="24"/>
          <w:szCs w:val="24"/>
          <w:lang w:val="sr-Latn-RS"/>
        </w:rPr>
        <w:t xml:space="preserve"> у подучавању</w:t>
      </w:r>
      <w:r w:rsidR="00D57375">
        <w:rPr>
          <w:sz w:val="24"/>
          <w:szCs w:val="24"/>
          <w:lang w:val="sr-Cyrl-RS"/>
        </w:rPr>
        <w:t>.</w:t>
      </w:r>
    </w:p>
    <w:p w14:paraId="003040BB" w14:textId="77777777" w:rsidR="00ED6DA5" w:rsidRPr="00AD6508" w:rsidRDefault="00ED6DA5" w:rsidP="00D57375">
      <w:pPr>
        <w:pStyle w:val="BodyText"/>
        <w:spacing w:line="276" w:lineRule="auto"/>
        <w:ind w:left="0"/>
        <w:jc w:val="both"/>
        <w:rPr>
          <w:sz w:val="24"/>
          <w:szCs w:val="24"/>
          <w:lang w:val="sr-Latn-RS"/>
        </w:rPr>
      </w:pPr>
    </w:p>
    <w:p w14:paraId="562FFAAF" w14:textId="77777777" w:rsidR="00ED6DA5" w:rsidRPr="00AD6508" w:rsidRDefault="00ED6DA5" w:rsidP="00BE01D4">
      <w:pPr>
        <w:pStyle w:val="BodyText"/>
        <w:spacing w:line="276" w:lineRule="auto"/>
        <w:ind w:left="0"/>
        <w:rPr>
          <w:sz w:val="24"/>
          <w:szCs w:val="24"/>
          <w:lang w:val="sr-Latn-RS"/>
        </w:rPr>
      </w:pPr>
    </w:p>
    <w:p w14:paraId="09B0E09F" w14:textId="77777777" w:rsidR="00ED6DA5" w:rsidRPr="00AD6508" w:rsidRDefault="00ED6DA5" w:rsidP="00BE01D4">
      <w:pPr>
        <w:pStyle w:val="BodyText"/>
        <w:spacing w:before="28" w:line="276" w:lineRule="auto"/>
        <w:ind w:left="0"/>
        <w:rPr>
          <w:sz w:val="24"/>
          <w:szCs w:val="24"/>
          <w:lang w:val="sr-Latn-RS"/>
        </w:rPr>
      </w:pPr>
      <w:bookmarkStart w:id="0" w:name="_GoBack"/>
      <w:bookmarkEnd w:id="0"/>
    </w:p>
    <w:p w14:paraId="61A5FBD7" w14:textId="77777777" w:rsidR="00AD6508" w:rsidRPr="00AD6508" w:rsidRDefault="00AD6508">
      <w:pPr>
        <w:rPr>
          <w:b/>
          <w:bCs/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br w:type="page"/>
      </w:r>
    </w:p>
    <w:p w14:paraId="37BB5D45" w14:textId="77777777" w:rsidR="00ED6DA5" w:rsidRPr="0034355E" w:rsidRDefault="009B106F" w:rsidP="00BE01D4">
      <w:pPr>
        <w:pStyle w:val="Heading1"/>
        <w:spacing w:line="276" w:lineRule="auto"/>
        <w:ind w:right="132"/>
        <w:jc w:val="center"/>
        <w:rPr>
          <w:color w:val="0070C0"/>
          <w:sz w:val="24"/>
          <w:szCs w:val="24"/>
          <w:lang w:val="sr-Latn-RS"/>
        </w:rPr>
      </w:pPr>
      <w:r w:rsidRPr="0034355E">
        <w:rPr>
          <w:color w:val="0070C0"/>
          <w:sz w:val="24"/>
          <w:szCs w:val="24"/>
          <w:lang w:val="sr-Latn-RS"/>
        </w:rPr>
        <w:lastRenderedPageBreak/>
        <w:t>Предлог корективних и превентивних мера на основу резултата анкета о задовољству послодаваца стеченим квалификацијама дипломаца</w:t>
      </w:r>
    </w:p>
    <w:p w14:paraId="29F5E4B4" w14:textId="77777777" w:rsidR="00ED6DA5" w:rsidRPr="00AD6508" w:rsidRDefault="00ED6DA5" w:rsidP="00BE01D4">
      <w:pPr>
        <w:pStyle w:val="BodyText"/>
        <w:spacing w:line="276" w:lineRule="auto"/>
        <w:ind w:left="0"/>
        <w:rPr>
          <w:b/>
          <w:sz w:val="24"/>
          <w:szCs w:val="24"/>
          <w:lang w:val="sr-Latn-RS"/>
        </w:rPr>
      </w:pPr>
    </w:p>
    <w:p w14:paraId="59538F8D" w14:textId="77777777" w:rsidR="00ED6DA5" w:rsidRPr="00AD6508" w:rsidRDefault="00ED6DA5" w:rsidP="00BE01D4">
      <w:pPr>
        <w:pStyle w:val="BodyText"/>
        <w:spacing w:before="42" w:line="276" w:lineRule="auto"/>
        <w:ind w:left="0"/>
        <w:rPr>
          <w:b/>
          <w:sz w:val="24"/>
          <w:szCs w:val="24"/>
          <w:lang w:val="sr-Latn-RS"/>
        </w:rPr>
      </w:pPr>
    </w:p>
    <w:p w14:paraId="75B6FCF8" w14:textId="692AF278" w:rsidR="00BF6F56" w:rsidRDefault="00FA79A9" w:rsidP="00BF6F56">
      <w:pPr>
        <w:pStyle w:val="BodyText"/>
        <w:spacing w:line="276" w:lineRule="auto"/>
        <w:ind w:left="126" w:right="112" w:firstLine="688"/>
        <w:jc w:val="both"/>
        <w:rPr>
          <w:sz w:val="24"/>
          <w:szCs w:val="24"/>
          <w:lang w:val="sr-Latn-RS"/>
        </w:rPr>
      </w:pPr>
      <w:r w:rsidRPr="00FA79A9">
        <w:rPr>
          <w:sz w:val="24"/>
          <w:szCs w:val="24"/>
          <w:lang w:val="sr-Latn-RS"/>
        </w:rPr>
        <w:t xml:space="preserve">Резултати </w:t>
      </w:r>
      <w:r w:rsidRPr="00AD6508">
        <w:rPr>
          <w:sz w:val="24"/>
          <w:szCs w:val="24"/>
          <w:lang w:val="sr-Latn-RS"/>
        </w:rPr>
        <w:t>анкете о задовољству послодаваца стеченим квалификацијама дипломаца (</w:t>
      </w:r>
      <w:r w:rsidRPr="001646EA">
        <w:rPr>
          <w:sz w:val="24"/>
          <w:szCs w:val="24"/>
          <w:lang w:val="sr-Latn-RS"/>
        </w:rPr>
        <w:t xml:space="preserve">Прилог 3.2 – Анкета </w:t>
      </w:r>
      <w:r>
        <w:rPr>
          <w:sz w:val="24"/>
          <w:szCs w:val="24"/>
          <w:lang w:val="sr-Latn-RS"/>
        </w:rPr>
        <w:t>5</w:t>
      </w:r>
      <w:r w:rsidRPr="00AD6508">
        <w:rPr>
          <w:sz w:val="24"/>
          <w:szCs w:val="24"/>
          <w:lang w:val="sr-Latn-RS"/>
        </w:rPr>
        <w:t>)</w:t>
      </w:r>
      <w:r w:rsidRPr="00FA79A9">
        <w:rPr>
          <w:sz w:val="24"/>
          <w:szCs w:val="24"/>
          <w:lang w:val="sr-Latn-RS"/>
        </w:rPr>
        <w:t xml:space="preserve"> указују на висок степен задовољства професионалним компетенцијама </w:t>
      </w:r>
      <w:r w:rsidR="003C0119">
        <w:rPr>
          <w:sz w:val="24"/>
          <w:szCs w:val="24"/>
          <w:lang w:val="sr-Cyrl-RS"/>
        </w:rPr>
        <w:t xml:space="preserve">дипломираних </w:t>
      </w:r>
      <w:r w:rsidRPr="00FA79A9">
        <w:rPr>
          <w:sz w:val="24"/>
          <w:szCs w:val="24"/>
          <w:lang w:val="sr-Latn-RS"/>
        </w:rPr>
        <w:t>филолога стеченим током иницијалног образовања на Филолошком факултету у Београду</w:t>
      </w:r>
      <w:r w:rsidR="00F229DC">
        <w:rPr>
          <w:sz w:val="24"/>
          <w:szCs w:val="24"/>
          <w:lang w:val="sr-Latn-RS"/>
        </w:rPr>
        <w:t xml:space="preserve">. </w:t>
      </w:r>
      <w:r w:rsidR="00F229DC">
        <w:rPr>
          <w:sz w:val="24"/>
          <w:szCs w:val="24"/>
          <w:lang w:val="sr-Cyrl-RS"/>
        </w:rPr>
        <w:t>Све</w:t>
      </w:r>
      <w:r w:rsidR="009B106F" w:rsidRPr="00AD6508">
        <w:rPr>
          <w:sz w:val="24"/>
          <w:szCs w:val="24"/>
          <w:lang w:val="sr-Latn-RS"/>
        </w:rPr>
        <w:t xml:space="preserve"> тврдње у анкети биле су високо оцењене на петостепеној скали</w:t>
      </w:r>
      <w:r w:rsidR="00F229DC">
        <w:rPr>
          <w:sz w:val="24"/>
          <w:szCs w:val="24"/>
          <w:lang w:val="sr-Cyrl-RS"/>
        </w:rPr>
        <w:t>: пр</w:t>
      </w:r>
      <w:r w:rsidR="00F229DC" w:rsidRPr="00F229DC">
        <w:rPr>
          <w:sz w:val="24"/>
          <w:szCs w:val="24"/>
          <w:lang w:val="sr-Latn-RS"/>
        </w:rPr>
        <w:t>осечне оцене крећу се у распону од 4,2 до 4,7</w:t>
      </w:r>
      <w:r w:rsidR="00F229DC">
        <w:rPr>
          <w:sz w:val="24"/>
          <w:szCs w:val="24"/>
          <w:lang w:val="sr-Cyrl-RS"/>
        </w:rPr>
        <w:t>, док је</w:t>
      </w:r>
      <w:r w:rsidR="00F229DC" w:rsidRPr="00F229DC">
        <w:rPr>
          <w:sz w:val="24"/>
          <w:szCs w:val="24"/>
          <w:lang w:val="sr-Latn-RS"/>
        </w:rPr>
        <w:t xml:space="preserve"> укупна просечна оцена 4,4</w:t>
      </w:r>
      <w:r w:rsidR="009B106F" w:rsidRPr="00AD6508">
        <w:rPr>
          <w:sz w:val="24"/>
          <w:szCs w:val="24"/>
          <w:lang w:val="sr-Latn-RS"/>
        </w:rPr>
        <w:t xml:space="preserve">. </w:t>
      </w:r>
      <w:r w:rsidR="00BF6F56">
        <w:rPr>
          <w:sz w:val="24"/>
          <w:szCs w:val="24"/>
          <w:lang w:val="sr-Cyrl-RS"/>
        </w:rPr>
        <w:t>Набоље су оцењене</w:t>
      </w:r>
      <w:r w:rsidR="00BF6F56" w:rsidRPr="00BF6F56">
        <w:rPr>
          <w:sz w:val="24"/>
          <w:szCs w:val="24"/>
          <w:lang w:val="sr-Latn-RS"/>
        </w:rPr>
        <w:t xml:space="preserve"> самосталност дипломираних филолога у раду, </w:t>
      </w:r>
      <w:r w:rsidR="00BF6F56">
        <w:rPr>
          <w:sz w:val="24"/>
          <w:szCs w:val="24"/>
          <w:lang w:val="sr-Cyrl-RS"/>
        </w:rPr>
        <w:t xml:space="preserve">затим </w:t>
      </w:r>
      <w:r w:rsidR="00BF6F56" w:rsidRPr="00BF6F56">
        <w:rPr>
          <w:sz w:val="24"/>
          <w:szCs w:val="24"/>
          <w:lang w:val="sr-Latn-RS"/>
        </w:rPr>
        <w:t>њихово поседовање стручних знања неопходних за обављање посла, као и способности за сарадњу и тимски рад.</w:t>
      </w:r>
      <w:r w:rsidR="00BF6F56">
        <w:rPr>
          <w:sz w:val="24"/>
          <w:szCs w:val="24"/>
          <w:lang w:val="sr-Cyrl-RS"/>
        </w:rPr>
        <w:t xml:space="preserve"> </w:t>
      </w:r>
      <w:r w:rsidR="00BF6F56" w:rsidRPr="00BF6F56">
        <w:rPr>
          <w:sz w:val="24"/>
          <w:szCs w:val="24"/>
          <w:lang w:val="sr-Latn-RS"/>
        </w:rPr>
        <w:t>Послодавци позитивно процењују и вештине критичког мишљења дипломаца, њихову мотивисаност за континуирано професионално усавршавање, дигиталне компетенције, као и способност примене знања и вештина стечених током студија у професионалној пракси.</w:t>
      </w:r>
      <w:r w:rsidR="00BF6F56">
        <w:rPr>
          <w:sz w:val="24"/>
          <w:szCs w:val="24"/>
          <w:lang w:val="sr-Cyrl-RS"/>
        </w:rPr>
        <w:t xml:space="preserve"> </w:t>
      </w:r>
      <w:r w:rsidR="00BF6F56" w:rsidRPr="00BF6F56">
        <w:rPr>
          <w:sz w:val="24"/>
          <w:szCs w:val="24"/>
          <w:lang w:val="sr-Latn-RS"/>
        </w:rPr>
        <w:t>Нешто ниже, али и даље веома позитивне оцене, добили су аспекти који се односе на праћење и примену новина у струци, као и на способност флексибилног коришћења стручних знања и прилагођавања променама у радном окружењу.</w:t>
      </w:r>
    </w:p>
    <w:p w14:paraId="0813B3C1" w14:textId="77777777" w:rsidR="00ED6DA5" w:rsidRDefault="009B106F" w:rsidP="00BF6F56">
      <w:pPr>
        <w:pStyle w:val="BodyText"/>
        <w:spacing w:line="276" w:lineRule="auto"/>
        <w:ind w:left="126" w:right="112" w:firstLine="688"/>
        <w:jc w:val="both"/>
        <w:rPr>
          <w:spacing w:val="-2"/>
          <w:sz w:val="24"/>
          <w:szCs w:val="24"/>
          <w:lang w:val="sr-Latn-RS"/>
        </w:rPr>
      </w:pPr>
      <w:r w:rsidRPr="00AD6508">
        <w:rPr>
          <w:sz w:val="24"/>
          <w:szCs w:val="24"/>
          <w:lang w:val="sr-Latn-RS"/>
        </w:rPr>
        <w:t>На</w:t>
      </w:r>
      <w:r w:rsidRPr="00AD6508">
        <w:rPr>
          <w:spacing w:val="13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основу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резултата</w:t>
      </w:r>
      <w:r w:rsidRPr="00AD6508">
        <w:rPr>
          <w:spacing w:val="15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анкетирања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препоручене</w:t>
      </w:r>
      <w:r w:rsidRPr="00AD6508">
        <w:rPr>
          <w:spacing w:val="9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су</w:t>
      </w:r>
      <w:r w:rsidRPr="00AD6508">
        <w:rPr>
          <w:spacing w:val="10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следеће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z w:val="24"/>
          <w:szCs w:val="24"/>
          <w:lang w:val="sr-Latn-RS"/>
        </w:rPr>
        <w:t>корективне</w:t>
      </w:r>
      <w:r w:rsidRPr="00AD6508">
        <w:rPr>
          <w:spacing w:val="11"/>
          <w:sz w:val="24"/>
          <w:szCs w:val="24"/>
          <w:lang w:val="sr-Latn-RS"/>
        </w:rPr>
        <w:t xml:space="preserve"> </w:t>
      </w:r>
      <w:r w:rsidRPr="00AD6508">
        <w:rPr>
          <w:spacing w:val="-2"/>
          <w:sz w:val="24"/>
          <w:szCs w:val="24"/>
          <w:lang w:val="sr-Latn-RS"/>
        </w:rPr>
        <w:t>мере:</w:t>
      </w:r>
    </w:p>
    <w:p w14:paraId="76E397C0" w14:textId="77777777" w:rsidR="00BF6F56" w:rsidRPr="00BF6F56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>Повећати обим практичне наставе и стручне праксе током студија</w:t>
      </w:r>
      <w:r w:rsidRPr="00BF6F56">
        <w:rPr>
          <w:sz w:val="24"/>
          <w:szCs w:val="24"/>
          <w:lang w:val="sr-Latn-RS"/>
        </w:rPr>
        <w:t xml:space="preserve"> како би студенти стекли више професионалних вештина и били боље припремљени за радно окружење.</w:t>
      </w:r>
    </w:p>
    <w:p w14:paraId="14419A23" w14:textId="77777777" w:rsidR="00BF6F56" w:rsidRPr="00BF6F56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>Унапредити компетенције будућих наставника</w:t>
      </w:r>
      <w:r w:rsidRPr="00BF6F56">
        <w:rPr>
          <w:sz w:val="24"/>
          <w:szCs w:val="24"/>
          <w:lang w:val="sr-Latn-RS"/>
        </w:rPr>
        <w:t xml:space="preserve"> у области методике наставе, формативног оцењивања, пројектне наставе и индивидуализованог рада са ученицима којима је потребна додатна образовна подршка.</w:t>
      </w:r>
    </w:p>
    <w:p w14:paraId="33C2EE15" w14:textId="77777777" w:rsidR="00BF6F56" w:rsidRPr="00BF6F56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>Континуирано развијати дигиталне компетенције студената</w:t>
      </w:r>
      <w:r w:rsidRPr="00BF6F56">
        <w:rPr>
          <w:sz w:val="24"/>
          <w:szCs w:val="24"/>
          <w:lang w:val="sr-Latn-RS"/>
        </w:rPr>
        <w:t>, укључујући примену савремених дигиталних алата и вештачке интелигенције у образовном и професионалном окружењу.</w:t>
      </w:r>
    </w:p>
    <w:p w14:paraId="58346C67" w14:textId="77777777" w:rsidR="00BF6F56" w:rsidRPr="00BF6F56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 xml:space="preserve">Јачати развој </w:t>
      </w:r>
      <w:r w:rsidRPr="00BF6F56">
        <w:rPr>
          <w:b/>
          <w:sz w:val="24"/>
          <w:szCs w:val="24"/>
          <w:lang w:val="sr-Cyrl-RS"/>
        </w:rPr>
        <w:t xml:space="preserve">међупредметних </w:t>
      </w:r>
      <w:r w:rsidRPr="00BF6F56">
        <w:rPr>
          <w:b/>
          <w:sz w:val="24"/>
          <w:szCs w:val="24"/>
          <w:lang w:val="sr-Latn-RS"/>
        </w:rPr>
        <w:t>компетенција</w:t>
      </w:r>
      <w:r w:rsidRPr="00BF6F56">
        <w:rPr>
          <w:sz w:val="24"/>
          <w:szCs w:val="24"/>
          <w:lang w:val="sr-Latn-RS"/>
        </w:rPr>
        <w:t>, пре свега вештина критичког мишљења, комуникације, сарадње и тимског рада.</w:t>
      </w:r>
    </w:p>
    <w:p w14:paraId="6E2F7DE9" w14:textId="77777777" w:rsidR="00BF6F56" w:rsidRPr="00BF6F56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>Усклађивати студијске програме са потребама тржишта</w:t>
      </w:r>
      <w:r w:rsidRPr="00BF6F56">
        <w:rPr>
          <w:sz w:val="24"/>
          <w:szCs w:val="24"/>
          <w:lang w:val="sr-Latn-RS"/>
        </w:rPr>
        <w:t xml:space="preserve"> рада кроз увођење савремених садржаја и могућности за стицање специјализованих знања релевантних за различите професионалне области.</w:t>
      </w:r>
    </w:p>
    <w:p w14:paraId="2EFE5353" w14:textId="77777777" w:rsidR="00BF6F56" w:rsidRPr="00AD6508" w:rsidRDefault="00BF6F56" w:rsidP="00BF6F56">
      <w:pPr>
        <w:pStyle w:val="BodyText"/>
        <w:numPr>
          <w:ilvl w:val="0"/>
          <w:numId w:val="3"/>
        </w:numPr>
        <w:spacing w:line="276" w:lineRule="auto"/>
        <w:ind w:left="810" w:right="112" w:hanging="450"/>
        <w:jc w:val="both"/>
        <w:rPr>
          <w:sz w:val="24"/>
          <w:szCs w:val="24"/>
          <w:lang w:val="sr-Latn-RS"/>
        </w:rPr>
      </w:pPr>
      <w:r w:rsidRPr="00BF6F56">
        <w:rPr>
          <w:b/>
          <w:sz w:val="24"/>
          <w:szCs w:val="24"/>
          <w:lang w:val="sr-Latn-RS"/>
        </w:rPr>
        <w:t>Развијати сарадњу са послодавцима</w:t>
      </w:r>
      <w:r w:rsidRPr="00BF6F56">
        <w:rPr>
          <w:sz w:val="24"/>
          <w:szCs w:val="24"/>
          <w:lang w:val="sr-Latn-RS"/>
        </w:rPr>
        <w:t xml:space="preserve"> </w:t>
      </w:r>
      <w:r w:rsidRPr="00BF6F56">
        <w:rPr>
          <w:b/>
          <w:sz w:val="24"/>
          <w:szCs w:val="24"/>
          <w:lang w:val="sr-Latn-RS"/>
        </w:rPr>
        <w:t>и унапређивати каријерно вођење студената</w:t>
      </w:r>
      <w:r w:rsidRPr="00BF6F56">
        <w:rPr>
          <w:sz w:val="24"/>
          <w:szCs w:val="24"/>
          <w:lang w:val="sr-Latn-RS"/>
        </w:rPr>
        <w:t xml:space="preserve"> ради лакшег преласка из система образовања на тржиште рада.</w:t>
      </w:r>
    </w:p>
    <w:sectPr w:rsidR="00BF6F56" w:rsidRPr="00AD6508" w:rsidSect="002155D2">
      <w:pgSz w:w="11910" w:h="16840"/>
      <w:pgMar w:top="1080" w:right="1275" w:bottom="10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1430C"/>
    <w:multiLevelType w:val="hybridMultilevel"/>
    <w:tmpl w:val="E5CAF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846AE"/>
    <w:multiLevelType w:val="hybridMultilevel"/>
    <w:tmpl w:val="7BBEA31C"/>
    <w:lvl w:ilvl="0" w:tplc="FD08D592">
      <w:numFmt w:val="bullet"/>
      <w:lvlText w:val="●"/>
      <w:lvlJc w:val="left"/>
      <w:pPr>
        <w:ind w:left="827" w:hanging="35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1"/>
        <w:szCs w:val="21"/>
        <w:lang w:eastAsia="en-US" w:bidi="ar-SA"/>
      </w:rPr>
    </w:lvl>
    <w:lvl w:ilvl="1" w:tplc="E05A601A">
      <w:numFmt w:val="bullet"/>
      <w:lvlText w:val="•"/>
      <w:lvlJc w:val="left"/>
      <w:pPr>
        <w:ind w:left="1673" w:hanging="351"/>
      </w:pPr>
      <w:rPr>
        <w:rFonts w:hint="default"/>
        <w:lang w:eastAsia="en-US" w:bidi="ar-SA"/>
      </w:rPr>
    </w:lvl>
    <w:lvl w:ilvl="2" w:tplc="3AA672D0">
      <w:numFmt w:val="bullet"/>
      <w:lvlText w:val="•"/>
      <w:lvlJc w:val="left"/>
      <w:pPr>
        <w:ind w:left="2527" w:hanging="351"/>
      </w:pPr>
      <w:rPr>
        <w:rFonts w:hint="default"/>
        <w:lang w:eastAsia="en-US" w:bidi="ar-SA"/>
      </w:rPr>
    </w:lvl>
    <w:lvl w:ilvl="3" w:tplc="1E1EE7FC">
      <w:numFmt w:val="bullet"/>
      <w:lvlText w:val="•"/>
      <w:lvlJc w:val="left"/>
      <w:pPr>
        <w:ind w:left="3380" w:hanging="351"/>
      </w:pPr>
      <w:rPr>
        <w:rFonts w:hint="default"/>
        <w:lang w:eastAsia="en-US" w:bidi="ar-SA"/>
      </w:rPr>
    </w:lvl>
    <w:lvl w:ilvl="4" w:tplc="55EA4D16">
      <w:numFmt w:val="bullet"/>
      <w:lvlText w:val="•"/>
      <w:lvlJc w:val="left"/>
      <w:pPr>
        <w:ind w:left="4234" w:hanging="351"/>
      </w:pPr>
      <w:rPr>
        <w:rFonts w:hint="default"/>
        <w:lang w:eastAsia="en-US" w:bidi="ar-SA"/>
      </w:rPr>
    </w:lvl>
    <w:lvl w:ilvl="5" w:tplc="B88EA9A4">
      <w:numFmt w:val="bullet"/>
      <w:lvlText w:val="•"/>
      <w:lvlJc w:val="left"/>
      <w:pPr>
        <w:ind w:left="5088" w:hanging="351"/>
      </w:pPr>
      <w:rPr>
        <w:rFonts w:hint="default"/>
        <w:lang w:eastAsia="en-US" w:bidi="ar-SA"/>
      </w:rPr>
    </w:lvl>
    <w:lvl w:ilvl="6" w:tplc="771AB1AE">
      <w:numFmt w:val="bullet"/>
      <w:lvlText w:val="•"/>
      <w:lvlJc w:val="left"/>
      <w:pPr>
        <w:ind w:left="5941" w:hanging="351"/>
      </w:pPr>
      <w:rPr>
        <w:rFonts w:hint="default"/>
        <w:lang w:eastAsia="en-US" w:bidi="ar-SA"/>
      </w:rPr>
    </w:lvl>
    <w:lvl w:ilvl="7" w:tplc="E00A9998">
      <w:numFmt w:val="bullet"/>
      <w:lvlText w:val="•"/>
      <w:lvlJc w:val="left"/>
      <w:pPr>
        <w:ind w:left="6795" w:hanging="351"/>
      </w:pPr>
      <w:rPr>
        <w:rFonts w:hint="default"/>
        <w:lang w:eastAsia="en-US" w:bidi="ar-SA"/>
      </w:rPr>
    </w:lvl>
    <w:lvl w:ilvl="8" w:tplc="098482F0">
      <w:numFmt w:val="bullet"/>
      <w:lvlText w:val="•"/>
      <w:lvlJc w:val="left"/>
      <w:pPr>
        <w:ind w:left="7649" w:hanging="351"/>
      </w:pPr>
      <w:rPr>
        <w:rFonts w:hint="default"/>
        <w:lang w:eastAsia="en-US" w:bidi="ar-SA"/>
      </w:rPr>
    </w:lvl>
  </w:abstractNum>
  <w:abstractNum w:abstractNumId="2" w15:restartNumberingAfterBreak="0">
    <w:nsid w:val="5B8970EA"/>
    <w:multiLevelType w:val="hybridMultilevel"/>
    <w:tmpl w:val="2D161AC8"/>
    <w:lvl w:ilvl="0" w:tplc="04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3" w15:restartNumberingAfterBreak="0">
    <w:nsid w:val="7B6B0F31"/>
    <w:multiLevelType w:val="hybridMultilevel"/>
    <w:tmpl w:val="0B3A1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DA5"/>
    <w:rsid w:val="00053A10"/>
    <w:rsid w:val="0006012E"/>
    <w:rsid w:val="001237B4"/>
    <w:rsid w:val="001646EA"/>
    <w:rsid w:val="0020622B"/>
    <w:rsid w:val="002155D2"/>
    <w:rsid w:val="002A4AC0"/>
    <w:rsid w:val="0030497A"/>
    <w:rsid w:val="0034355E"/>
    <w:rsid w:val="003C0119"/>
    <w:rsid w:val="004E0007"/>
    <w:rsid w:val="004F064B"/>
    <w:rsid w:val="0051604D"/>
    <w:rsid w:val="00606885"/>
    <w:rsid w:val="006475A4"/>
    <w:rsid w:val="00722D41"/>
    <w:rsid w:val="0075114A"/>
    <w:rsid w:val="00765D63"/>
    <w:rsid w:val="00781DEA"/>
    <w:rsid w:val="009B106F"/>
    <w:rsid w:val="00A74410"/>
    <w:rsid w:val="00AD6508"/>
    <w:rsid w:val="00BE01D4"/>
    <w:rsid w:val="00BF6F56"/>
    <w:rsid w:val="00C04B6F"/>
    <w:rsid w:val="00D316A6"/>
    <w:rsid w:val="00D57375"/>
    <w:rsid w:val="00ED6DA5"/>
    <w:rsid w:val="00F229DC"/>
    <w:rsid w:val="00F749A5"/>
    <w:rsid w:val="00FA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6039"/>
  <w15:docId w15:val="{1D1EFCCE-9CAB-4306-82F2-BF6FFEB8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40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7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827" w:right="114" w:hanging="35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NoSpacingChar">
    <w:name w:val="No Spacing Char"/>
    <w:basedOn w:val="DefaultParagraphFont"/>
    <w:link w:val="NoSpacing"/>
    <w:uiPriority w:val="1"/>
    <w:locked/>
    <w:rsid w:val="001237B4"/>
    <w:rPr>
      <w:rFonts w:ascii="Times New Roman" w:eastAsiaTheme="minorEastAsia" w:hAnsi="Times New Roman" w:cs="Times New Roman"/>
    </w:rPr>
  </w:style>
  <w:style w:type="paragraph" w:styleId="NoSpacing">
    <w:name w:val="No Spacing"/>
    <w:link w:val="NoSpacingChar"/>
    <w:uiPriority w:val="1"/>
    <w:qFormat/>
    <w:rsid w:val="001237B4"/>
    <w:pPr>
      <w:widowControl/>
      <w:autoSpaceDE/>
      <w:autoSpaceDN/>
    </w:pPr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749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9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9A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9A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9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9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3AE00E27C974B9A8998291BD1FA1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9E473-F5B4-4C91-A6AA-B0D3819BBAE0}"/>
      </w:docPartPr>
      <w:docPartBody>
        <w:p w:rsidR="005D5492" w:rsidRDefault="0030764F" w:rsidP="0030764F">
          <w:pPr>
            <w:pStyle w:val="D3AE00E27C974B9A8998291BD1FA153C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3D3ABB14031B490BB18867FDD258A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D2F-972D-4078-895A-15C2B0F9FB67}"/>
      </w:docPartPr>
      <w:docPartBody>
        <w:p w:rsidR="005D5492" w:rsidRDefault="0030764F" w:rsidP="0030764F">
          <w:pPr>
            <w:pStyle w:val="3D3ABB14031B490BB18867FDD258ADA7"/>
          </w:pPr>
          <w:r>
            <w:rPr>
              <w:color w:val="2F5496" w:themeColor="accent1" w:themeShade="BF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64F"/>
    <w:rsid w:val="0030764F"/>
    <w:rsid w:val="005D5492"/>
    <w:rsid w:val="0076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AE00E27C974B9A8998291BD1FA153C">
    <w:name w:val="D3AE00E27C974B9A8998291BD1FA153C"/>
    <w:rsid w:val="0030764F"/>
  </w:style>
  <w:style w:type="paragraph" w:customStyle="1" w:styleId="3D3ABB14031B490BB18867FDD258ADA7">
    <w:name w:val="3D3ABB14031B490BB18867FDD258ADA7"/>
    <w:rsid w:val="003076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C7B-FB8A-4C79-999D-930C2DBF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3. 3.</vt:lpstr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3. 3.</dc:title>
  <dc:subject>Анализа резултата анкете о усвајању корективних и превентивних мера</dc:subject>
  <dc:creator>majsa</dc:creator>
  <cp:lastModifiedBy>Recenzent</cp:lastModifiedBy>
  <cp:revision>15</cp:revision>
  <dcterms:created xsi:type="dcterms:W3CDTF">2026-06-02T09:40:00Z</dcterms:created>
  <dcterms:modified xsi:type="dcterms:W3CDTF">2026-06-02T18:56:00Z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2021-07-03T00:00:00Z</vt:filetime>
  </property>
  <property fmtid="{D5CDD505-2E9C-101B-9397-08002B2CF9AE}" pid="4" name="LastSaved">
    <vt:filetime>2026-06-02T00:00:00Z</vt:filetime>
  </property>
  <property fmtid="{D5CDD505-2E9C-101B-9397-08002B2CF9AE}" pid="5" name="Producer">
    <vt:lpwstr>Microsoft: Print To PDF</vt:lpwstr>
  </property>
</Properties>
</file>